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№3095/10.06.2026 по ч.гр.д. №2185/2026 на ВКС, ГК, IV г.о., докладвано от съдия Геника Михайлова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№ 3095/10.06.2026 г.Върховният касационен съд на Република България, Гражданска колегия, Четвърто отделение в закритото съдебно заседание на десети юни две хиляди двадесет и шеста година в състав:Председател: Веска Райчева</w:t>
        <w:tab/>
        <w:br/>
        <w:tab/>
        <w:t xml:space="preserve"/>
        <w:tab/>
        <w:br/>
        <w:tab/>
        <w:t xml:space="preserve">Членове: Геника Михайлова</w:t>
        <w:tab/>
        <w:br/>
        <w:tab/>
        <w:t xml:space="preserve"/>
        <w:tab/>
        <w:br/>
        <w:tab/>
        <w:t xml:space="preserve">Златина Рубиеваразгледа докладваното от съдия Михайлова ч. гр. д. № 2185 по описа за 2026 г.</w:t>
        <w:tab/>
        <w:br/>
        <w:tab/>
        <w:t xml:space="preserve"/>
        <w:tab/>
        <w:br/>
        <w:tab/>
        <w:t xml:space="preserve">Производството е по чл. 247 ГПК.</w:t>
        <w:tab/>
        <w:br/>
        <w:tab/>
        <w:t xml:space="preserve"/>
        <w:tab/>
        <w:br/>
        <w:tab/>
        <w:t xml:space="preserve">Касаторът Т. К. Т. твърди, че в определението по чл. 282 ГПК по настоящото дело е допусната очевидна фактическа грешка в номера на делото, по което е постановено въззивното решение.</w:t>
        <w:tab/>
        <w:br/>
        <w:tab/>
        <w:t xml:space="preserve"/>
        <w:tab/>
        <w:br/>
        <w:tab/>
        <w:t xml:space="preserve">Основното производство не предвижда връчване на препис от молбата за спиране на изпълнението на въззивното решение. Същото се отнася и за молбата по исканата поправка на очевидна фактическа грешка в определението по чл. 282 ГПК.</w:t>
        <w:tab/>
        <w:br/>
        <w:tab/>
        <w:t xml:space="preserve"/>
        <w:tab/>
        <w:br/>
        <w:tab/>
        <w:t xml:space="preserve">Настоящият състав като установи, че са налице предпоставките по чл. 247 ГПК и се убеди във верността на твърденията за допуснатата очевидна фактическа грешка в определението по чл. 282 ГПК,ОПРЕДЕЛИ :ДОПУСКА поправка на очевидна фактическа грешка в определение № 3032/08.06.2026 г. по ч. гр. д. № 2185/2026 г. на Върховния касационен съд, Гражданска колегия, Четвърто отделение, като в мотивите и в диспозитива вместо: „решение № 370/07.04.2026 г. по гр. д. № 77/2025 г. на Окръжен съд – Варна“ се чете „решение № 370/07.04.2026 г. по в. гр. д. № 1077/2025 г. на Окръжен съд – Варна“.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