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№3112/11.06.2026 по ч.гр.д. №1767/2026 на ВКС, ГК, IV г.о., докладвано от съдия Десислава Попколева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В настоящото определение за спиране на производството не се формулира правен въпрос, по който е допуснато касационно обжалване.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В настоящото определение не се дава отговор на правен въпрос по същество.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3112</w:t>
        <w:tab/>
        <w:br/>
        <w:tab/>
        <w:t xml:space="preserve"/>
        <w:tab/>
        <w:br/>
        <w:tab/>
        <w:t xml:space="preserve"> София, 11.06.2026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 в закрито заседание на девети юни през две хиляди двадесет и шеста година в състав: </w:t>
        <w:tab/>
        <w:br/>
        <w:tab/>
        <w:t xml:space="preserve"/>
        <w:tab/>
        <w:br/>
        <w:tab/>
        <w:t xml:space="preserve"> Председател:Мими Фурнаджиева</w:t>
        <w:tab/>
        <w:br/>
        <w:tab/>
        <w:t xml:space="preserve"/>
        <w:tab/>
        <w:br/>
        <w:tab/>
        <w:t xml:space="preserve"> Членове:Велислав Павков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като разгледа докладваното от съдия Попколева ч. гр. дело № 1767 по описа за 2026 год.,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274, ал. 3 ГПК</w:t>
        <w:tab/>
        <w:br/>
        <w:tab/>
        <w:t xml:space="preserve"/>
        <w:tab/>
        <w:br/>
        <w:tab/>
        <w:t xml:space="preserve">Образувано е по частна касационна жалба на С. К., род. на 14.09.1958 г. в [населено място], Република Турция, чрез адв. А. срещу определение № 3452 от 29.12.2025 г., постановено по в. гр. дело № 974/2025 г. по описа на Апелативен съд София, с което като е потвърдено определение № 1596/27.01.2025 г. на Софийски градски съд по гр. д. № 10767/2023 г., е оставена без уважение молбата му с правно основание чл. 248 ГПК за изменение на решението в частта за разноските. </w:t>
        <w:tab/>
        <w:br/>
        <w:tab/>
        <w:t xml:space="preserve"/>
        <w:tab/>
        <w:br/>
        <w:tab/>
        <w:t xml:space="preserve">С определение от закрито заседание на 08.06.2026 г., постановено по гр. д. № 1769/2026 г. на настоящия състав на ВКС, производството по делото, образувано по касационна жалба на Комисия за отнемане на незаконно придобито имущество, чрез А. П. - държавен инспектор в ТО „Процесуално представителство“, ТД П. срещу решение № 1552 от 29.12.2025 г., постановено по в. гр. дело № 974/2025 г. по описа на Апелативен съд София, е спряно на основание чл. 292 ГПК до постановяване на Тълкувателно решение по тълк. дело № 1/2026 г. по описа на ВКС, ГК. Доколкото производство по чл. 288 ГПК се явява обуславящо за частното такова по реда на реда на чл. 274, ал. 3 ГПК, последното следва да бъде спряно до приключване на производството, образувано по касационна жалба на Комисия за отнемане на незаконно придобито имущество. </w:t>
        <w:tab/>
        <w:br/>
        <w:tab/>
        <w:t xml:space="preserve"/>
        <w:tab/>
        <w:br/>
        <w:tab/>
        <w:t xml:space="preserve">Мотивиран от горното, Върховният касационен съд,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СПИРА производството по ч. гр. д. № 1767/2026 г. по описа на Върховния касационен съд, IV г. о. до постановяване на определение по чл. 288 ГПК по гр. дело № 1769/2026 г. по описа на ВКС, Гражданска колегия.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