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№1829/18.06.2026 по търг. д. №2695/2022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1829</w:t>
        <w:tab/>
        <w:br/>
        <w:tab/>
        <w:t xml:space="preserve"/>
        <w:tab/>
        <w:br/>
        <w:tab/>
        <w:t xml:space="preserve">гр. София, 18.06.2026 год. ВЪРХОВЕН КАСАЦИОНЕН СЪД на Република България, Търговска колегия, Второ отделение, в закрито заседание през две хиляди и двадесет и шеста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т. д. N 2695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245, ал. 3 ГПК.</w:t>
        <w:tab/>
        <w:br/>
        <w:tab/>
        <w:t xml:space="preserve"/>
        <w:tab/>
        <w:br/>
        <w:tab/>
        <w:t xml:space="preserve">Образувано е по молба К. Н. И. и М. П. С. с искане за издаване на обратен изпълнителен лист срещу „Уникредит Булбанк“ АД, както следва: 1/ в полза на К. Н. И. искането е за сумата 533,80 лева, ведно със законна лихва за забава от 30.01.2020г. до окончателното плащане, и за сумата 72 лева, ведно със законна лихва, считано от 14.06.2024г., и 2/ в полза на М. П. С.- в размер на 3581, 70 лева, ведно със законна лихва за забава от 06.10.2020г. до окончателното плащане и за сумата 504,84 лева, ведно със законна лихва за забава от 01.12.2020г. до окончателното плащане, събрани без основание по изпълнително производство № 3557/2022г. по описа на ЧСИ Д. К., рег. № 728, с район на действие ВТОС, с оглед отмяната на решение № 175/14.05.2022г. по в. гр. д. № 471/2021г. на Окръжен съд-Велико Търново, с което е потвърдено решение № 260032/30.03.2021г. по гр. д. № 1287/2020г. на Районен съд–Велико Търново.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молителя, приема следното:</w:t>
        <w:tab/>
        <w:br/>
        <w:tab/>
        <w:t xml:space="preserve"/>
        <w:tab/>
        <w:br/>
        <w:tab/>
        <w:t xml:space="preserve">Молбите за издаване на обратен изпълнителен лист по чл. 245, ал. 3 ГПК, във връзка с постановеното от ВКС решение по чл. 290 ГПК, са процесуално допустими - подадени са от легитимирано лице, като разгледани по същество са частично основателни.</w:t>
        <w:tab/>
        <w:br/>
        <w:tab/>
        <w:t xml:space="preserve"/>
        <w:tab/>
        <w:br/>
        <w:tab/>
        <w:t xml:space="preserve"> Настоящият състав на ВКС констатира следното:</w:t>
        <w:tab/>
        <w:br/>
        <w:tab/>
        <w:t xml:space="preserve"/>
        <w:tab/>
        <w:br/>
        <w:tab/>
        <w:t xml:space="preserve">С решение № 59/20.05.2024г. по т. д. № 2695/2022г. на II т. о. на ВКС е отменено решение № 175/14.05.2022г. по в. гр. д. № 471/2021г. на Окръжен съд - Велико Търново, с което е потвърдено решение № 260032/30.03.2021г. по гр. д. № 1287/2020г. на Районен съд – Велико Търново, като са отхвърлени предявените по реда на чл. 422 ГПК искове от „Уникредит Булбанк“ АД, ЕИК[ЕИК], срещу на К. Н. И., ЕГН [ЕГН], и М. П. С., ЕГН [ЕГН], за признаване за установено по отношение на К. Н. И. и М. П. С., че дължат солидарно на „Уникредит Булбанк” АД сумата от 10260,96 евро - главница по договор за банков потребителски кредит на физическо лице от 08.05.2013г.; сумата от 34,88 евро - лихва върху редовна главница за периода 15.06.2019г. - 18.10.2019г.; сумата от 55,23 евро - лихва върху просрочена главница за периода 15.06.2019г. до 29.11.2019г., ведно със законната лихва върху главницата от 29.11.2019г. до окончателното изплащане, за които суми е издадена заповед за незабавно изпълнение № 1517/03.12.2019г. по ч. гр. д. № 3590/2019г. на Районен съд - Велико Търново. </w:t>
        <w:tab/>
        <w:br/>
        <w:tab/>
        <w:t xml:space="preserve"/>
        <w:tab/>
        <w:br/>
        <w:tab/>
        <w:t xml:space="preserve">От Д. К., рег. № 728, с район на действие ВТОС, са издадени две удостоверения, от които е видно, че въз основа на издадения изпълнителен лист в заповедното производство по молба на банката е образувано срещу молителите изпълнително дело № 3557/2022г, по които са постъпили следните суми: 1/ от К. Н. И. – на 30.01.2020г. - сумата 533,80 лева (от която 329,32 лева са разпределени на банката, 106,16 лева са разпределени на НАП - Велико Търново, а 98,32 лева – за такси и разноски по Тарифата към ЗЧСИ), както и сумата 72 лева, заплатена на 14.06.2024г. по т. 12 от Тарифата към ЗЧСИ; 2/ от М. П. С. – сума в размер на 3581, 70 лева на 06.10.2020г. (от която 3249,07 лева - разпределени и преведени на банката, 282,07 – за такси и разноски по Тарифата към ЗЧСИ., а 50,56 лева – към НАП Велико Търново), сумата 504,84 лева на 01.12.2020г. (от която 276,40 лева – разпределени и преведени на банката и 228,44 лева – за начислени такси и разноски по Тарифата към ЗЧСИ).</w:t>
        <w:tab/>
        <w:br/>
        <w:tab/>
        <w:t xml:space="preserve"/>
        <w:tab/>
        <w:br/>
        <w:tab/>
        <w:t xml:space="preserve"> Съгласно разпоредбата на чл. 245, ал. 3 ГПК на длъжника по изпълнението се издава обратен изпълнителен лист срещу взискателя за връщане на сумите, получени въз основа на допуснато предварително изпълнение на отменено решение, както и за събраните от длъжника такси и разноски в изпълнителното производство. С оглед на това, за сумите преведени по изпълнителното дело на друг взискател – НАП – Велико Търново за други вземания, които не са предмет на отмененото решение (106,16 лева от К. И. и 50.56 лева от М. С.) и които не представляват такси и разноски по изпълнението, не е налице основание за издаване на изпълнителен лист по чл. 245, ал. 3 ГПК и молбите в тези части следва да се оставят без уважение като неоснователни. </w:t>
        <w:tab/>
        <w:br/>
        <w:tab/>
        <w:t xml:space="preserve"/>
        <w:tab/>
        <w:br/>
        <w:tab/>
        <w:t xml:space="preserve">Останалите суми, посочени от молителите, са преведени на банката за вземанията по отмененото въззивно решение, съответно представляват такси и разноски по изпълнението, с оглед на което по отношение на същите са налице предпоставките за издаване на обратен изпълнителен лист, на основание чл. 245, ал. 3 ГПК, като върху тях се дължи законна лихва от момента на принудителното събиране на сумите по аргумент на чл. 499 ГПК.</w:t>
        <w:tab/>
        <w:br/>
        <w:tab/>
        <w:t xml:space="preserve"/>
        <w:tab/>
        <w:br/>
        <w:tab/>
        <w:t xml:space="preserve">С оглед изложеното, молбите по чл. 245, ал. 3 ГПК са частично основателни и следва да бъдат уважени, както следва: 1/ в полза на К. Н. И. трябва да се издаде обратен изпълнителен лист срещу банката за сумата 218,65 евро, равностойност на 427,64 лева (329,32 лева + 98,32 лева), ведно със законна лихва за забава от 30.01.2020г. до окончателното плащане, както и за сумата 36,81 евро, равностойност на 72 лева, ведно със законна лихва за забава, считано от 14.06.2024г.; 2/ в полза на М. П. С. трябва да се издаде обратен изпълнителен лист срещу банката за сумата от 1805,44 евро, равностойност на 3531,14 лева (3249,07 лева + 282,07 лева) ведно със законна лихва за забава от 06.10.2020г. до окончателното плащане, както и за сумата 258,12 евро, равностойност на 504,84 лева, ведно със законна лихва за забава от 01.12.2020г. до окончателното плащане.</w:t>
        <w:tab/>
        <w:br/>
        <w:tab/>
        <w:t xml:space="preserve"/>
        <w:tab/>
        <w:br/>
        <w:tab/>
        <w:t xml:space="preserve">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ОСЪЖДА Уникредит Булбанк“ АД, ЕИК[ЕИК], да заплати на К. Н. И., ЕГН [ЕГН], на основание чл. 245, ал. 3 ГПК, сумата 218,65 евро, равностойност на 427,64 лева (329,32 лева + 98,32 лева), ведно със законна лихва за забава от 30.01.2020г. до окончателното плащане, както и за сумата 36,81 евро, равностойност на 72 лева, ведно със законна лихва, считано от 14.06.2024г недължимо платени по изпълнителното дело № 3557/2022г. по описа на ЧСИ Д. К., рег. № 728, с район на действие ВТОС.</w:t>
        <w:tab/>
        <w:br/>
        <w:tab/>
        <w:t xml:space="preserve"/>
        <w:tab/>
        <w:br/>
        <w:tab/>
        <w:t xml:space="preserve">ДА СЕ ИЗДАДЕ, на основание чл. 245, ал. 3 ГПК, обратен изпълнителен лист в полза на К. Н. И., ЕГН [ЕГН], срещу Уникредит Булбанк“ АД, ЕИК[ЕИК], за присъдените суми.</w:t>
        <w:tab/>
        <w:br/>
        <w:tab/>
        <w:t xml:space="preserve"/>
        <w:tab/>
        <w:br/>
        <w:tab/>
        <w:t xml:space="preserve">ОСЪЖДА Уникредит Булбанк“ АД, ЕИК[ЕИК], да заплати на М. П. С., ЕГН [ЕГН], сумата от 1805,44 евро равностойност на 3531,14 лева (3249,07 лева + 282,07 лева), ведно със законна лихва за забава от 06.10.2020г. до окончателното плащане, както и за сумата 258,12 евро, равностойност на 504,84 лева, ведно със законна лихва за забава от 01.12.2020г. до окончателното плащане.</w:t>
        <w:tab/>
        <w:br/>
        <w:tab/>
        <w:t xml:space="preserve"/>
        <w:tab/>
        <w:br/>
        <w:tab/>
        <w:t xml:space="preserve">ДА СЕ ИЗДАДЕ, на основание чл. 245, ал. 3 ГПК, обратен изпълнителен лист в полза на М. П. С., ЕГН [ЕГН], срещу Уникредит Булбанк“ АД, ЕИК[ЕИК], за присъдените суми.</w:t>
        <w:tab/>
        <w:br/>
        <w:tab/>
        <w:t xml:space="preserve"/>
        <w:tab/>
        <w:br/>
        <w:tab/>
        <w:t xml:space="preserve">ОСТАВЯ БЕЗ УВАЖЕНИЕ молбата по чл. 245, ал. 3 ГПК на К. Н. И., ЕГН [ЕГН], за издаване на обратен изпълнителен лист срещу Уникредит Булбанк“ АД, ЕИК[ЕИК], за сумата 54,28 евро, равностойност на 106,16 лева, разпределена на НАП - Велико Търново по изпълнителното дело № 3557/2022г. по описа на ЧСИ Д. К., рег. № 728, с район на действие ВТОС., ведно със законна лихва за забава върху сумата, считано от 30.01.2020г. до окончателното плащане.</w:t>
        <w:tab/>
        <w:br/>
        <w:tab/>
        <w:t xml:space="preserve"/>
        <w:tab/>
        <w:br/>
        <w:tab/>
        <w:t xml:space="preserve">ОСТАВЯ БЕЗ УВАЖЕНИЕ молбата по чл. 245, ал. 3 ГПК на М. П. С., ЕГН [ЕГН], за издаване на обратен изпълнителен лист срещу Уникредит Булбанк“ АД, ЕИК[ЕИК], за сумата 25,85 евро, равностойност на 50,56 лева, разпределена на НАП - Велико Търново по изпълнителното дело № 3557/2022г. по описа на ЧСИ Д. К., рег. № 728, с район на действие ВТОС., ведно със законна лихва за забава върху сумата, считано от 6.10.2020г. до окончателното плащане.</w:t>
        <w:tab/>
        <w:br/>
        <w:tab/>
        <w:t xml:space="preserve"/>
        <w:tab/>
        <w:br/>
        <w:tab/>
        <w:t xml:space="preserve"> ОПРЕДЕЛЕНИЕТО може да се обжалва с частна жалба в едноседмичен срок от връчването му пред друг състав на ВКС.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