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№50050/03.08.2023 по гр. д. №1709/2020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Гр.София</w:t>
        <w:tab/>
        <w:br/>
        <w:tab/>
        <w:t xml:space="preserve"/>
        <w:tab/>
        <w:br/>
        <w:tab/>
        <w:t xml:space="preserve">№ 50050/03.08.2023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трети август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Светлана Калинова ЧЛЕНОВЕ: Илияна Папазова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д. № 1709/2020г.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/>
        <w:tab/>
        <w:br/>
        <w:tab/>
        <w:t xml:space="preserve">Образувано е по искане вх. № 502207/21.04.2023г. от Х. Х. П. – ответник по делото, за освобождаване и превеждане по банковата му сметка на внесената като обезпечение по чл. 282, ал.2, т.2 ГПК по сметка на ВКС сума от 1500 лева.</w:t>
        <w:tab/>
        <w:br/>
        <w:tab/>
        <w:t xml:space="preserve"/>
        <w:tab/>
        <w:br/>
        <w:tab/>
        <w:t xml:space="preserve">Насрещните страни по искането и ищци по делото – Д. Р. Т. и Г. Г. Т. , не са депозирали в срок становище. </w:t>
        <w:tab/>
        <w:br/>
        <w:tab/>
        <w:t xml:space="preserve"/>
        <w:tab/>
        <w:br/>
        <w:tab/>
        <w:t xml:space="preserve">Настоящият състав, след преценка на данните по делото, намира искането за основателно по следните съображения:</w:t>
        <w:tab/>
        <w:br/>
        <w:tab/>
        <w:t xml:space="preserve"/>
        <w:tab/>
        <w:br/>
        <w:tab/>
        <w:t xml:space="preserve">С постановено по делото определение № 80/11.05.2020г. е спряно, на основание чл. 282, ал.2 вр. с чл.282, ал.3 ГПК, изпълнението на въззивно решение № 110/ 24.01.2020г. по гр. д.№ 1393/19г. на ОС Пловдив, с което са били уважени предявените срещу П. искове по чл. 109 ЗС.</w:t>
        <w:tab/>
        <w:br/>
        <w:tab/>
        <w:t xml:space="preserve"/>
        <w:tab/>
        <w:br/>
        <w:tab/>
        <w:t xml:space="preserve">Спирането на изпълнението е допуснато след представяне на доказателства за внесено от молителя М. по сметката на ВКС обезпечение в размер на 1500 лева. (съгласно преводно нареждане от 07.05.2020г. с наредител Х. П.).</w:t>
        <w:tab/>
        <w:br/>
        <w:tab/>
        <w:t xml:space="preserve"/>
        <w:tab/>
        <w:br/>
        <w:tab/>
        <w:t xml:space="preserve">С решение № 19/12.04.2021г. по настоящото дело въззивното решение по гр. д.№ 1393/2019г. е обезсилено в една част и в обезсилената част производството е прекратено, а в останалата част въззивното решение е отменено, като в частта по иска по чл. 109 ЗС относно водопроводна инсталация искът е отхвърлен, а в частта по иска по чл. 109 ЗС относно застрояване на около 6 кв. м. делото е върнато за ново разглеждане от въззивната инстанция.</w:t>
        <w:tab/>
        <w:br/>
        <w:tab/>
        <w:t xml:space="preserve"/>
        <w:tab/>
        <w:br/>
        <w:tab/>
        <w:t xml:space="preserve">С влязло в сила на 04.04.2023г. въззивно решение № 433/06.04.2022г. по гр. д.№ 1657/21г. на ОС Пловдив, предявеният срещу Х. П. иск по чл. 109 ЗС за премахване застрояването върху площ от 6 кв. м. е уважен.</w:t>
        <w:tab/>
        <w:br/>
        <w:tab/>
        <w:t xml:space="preserve"/>
        <w:tab/>
        <w:br/>
        <w:tab/>
        <w:t xml:space="preserve">От извършената на 01.08.2023г. справка от счетоводител при ВКС е видно, че сумата от 1500 лева понастоящем е налична по сметката за обезпечения на ВКС.</w:t>
        <w:tab/>
        <w:br/>
        <w:tab/>
        <w:t xml:space="preserve"/>
        <w:tab/>
        <w:br/>
        <w:tab/>
        <w:t xml:space="preserve">Гореустановеното позволява безпротиворечив извод, че е отпаднало основанието за задържане на внесеното обезпечение по сметка на ВКС.</w:t>
        <w:tab/>
        <w:br/>
        <w:tab/>
        <w:t xml:space="preserve"/>
        <w:tab/>
        <w:br/>
        <w:tab/>
        <w:t xml:space="preserve">Внесената като обезпечение по реда на чл. 282, ал. 2 ГПК сума следва да бъде върната по посочената от молителя сметка в Банка ДСК АД, IBAN [банкова сметка], BIC S..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1500 (хиляда и петстотин) лева, внесена с преводно нареждане от 07.05.2020г. с наредител Х. Х. П. по сметка на ВКС като обезпечение по чл. 282, ал. 2 ГПК за спиране на изпълнението на въззивно решение № 110/ 24.01.2020г. по гр. д.№ 1393/19г. на ОС Пловдив.</w:t>
        <w:tab/>
        <w:br/>
        <w:tab/>
        <w:t xml:space="preserve"/>
        <w:tab/>
        <w:br/>
        <w:tab/>
        <w:t xml:space="preserve"> ДА СЕ ПРЕВЕДЕ сумата 1500 (хиляда и петстотин) лева от сметката на Върховен касационен съд за обезпечения по банковата сметка на Х. Х. П., ЕГН [ЕГН], в Банка ДСК АД, IBAN [банкова сметка], BIC S..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счетоводния отдел на ВКС за сведение и изпълнение.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