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№50175/11.05.2023 по гр. д. №3282/2022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50175</w:t>
        <w:tab/>
        <w:br/>
        <w:tab/>
        <w:t xml:space="preserve"/>
        <w:tab/>
        <w:br/>
        <w:tab/>
        <w:t xml:space="preserve">гр. София, 11.05.2023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втори февруари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ПЛАМЕН СТОЕВ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3282/2022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2825/08.06.2022 г. на ДП „Национална компания Железопътна инфраструктура“ - УДВГД София, подадена чрез юрисконсулт Д. М., и касационна жалба вх. № 291785/16.06.2022 г. на „Комекс РМ“ ЕООД, подадена чрез юрисконсулт Н. И., срещу въззивно решение № 261624/12.05.2022 г. по в. гр. д. № 4144/2021 г. на Софийски градски съд.Втората касационна жалба е насочена срещу частта от въззивното решение, с която е отменено първоинстанционното решение и предявеният иск е уважен изцяло. </w:t>
        <w:tab/>
        <w:br/>
        <w:tab/>
        <w:t xml:space="preserve"/>
        <w:tab/>
        <w:br/>
        <w:tab/>
        <w:t xml:space="preserve">В касационните жалби се поддържа, че решението е неправилно поради нарушение на материалния закон, съществено нарушение на съдопроизводствените праивла и необоснованост - основания за касационно обжалване по чл. 281, т. 1, т. 3 ГПК.</w:t>
        <w:tab/>
        <w:br/>
        <w:tab/>
        <w:t xml:space="preserve"/>
        <w:tab/>
        <w:br/>
        <w:tab/>
        <w:t xml:space="preserve">В изложението по чл. 284, ал. 3, т. 1 ГПК към подадената от ДП „Национална компания Железопътна инфраструктура“ - УДВГД София касационна жалба се поддържа, че е налице основанието за допускане на касационно обжалване чл. 280, ал. 1, т. 1 и т. 3 ГПК по следните въпроси: 1. Допуснал ли е нарушение на съдопроизводсвените правила съдът, като кредитира само показанията на свидетелите на ищцовата страна, а не взема предвид заключението на вещото лице, назначено по техническата експертиза. Следва ли да се допусне разпит на свидетели и на двете страни; 2. Съобразил ли е размера на присъдената сума с трайната съдебна практика при присъждане на обезщетение за неимуществени вреди.В изложението се сочат решения на СГС и СРС като практика на ВКС.</w:t>
        <w:tab/>
        <w:br/>
        <w:tab/>
        <w:t xml:space="preserve"/>
        <w:tab/>
        <w:br/>
        <w:tab/>
        <w:t xml:space="preserve">В изложението по чл. 284, ал. 3, т. 1 ГПК към подадената от „Комекс РМ“ ЕООД касационна жалба се поддържа, че са налице основанията за допускане на касационно обжалване по чл. 280, ал. 2, предл. 3 ГПК и по чл. 280, ал. 1, т. 1 и т. 3 ГПК по следните въпроси: 1.Необходимо ли е съдът не само да изброи, но и да обсъди и анализира в тяхната съвкупност всички правнорелевантни общи и специфични за отделния спор факти и обстоятелства от значение за определянето на размера на обезщетението за неимуществени вреди от деликт; 2. При наличие на противоречие в доказателствата по делото, длъжен ли е съдът в мотивите да посочи кои възприема и кои отхвърля, а също и да обясни защо приема едните, а отхвърля другите; 3.Какви икономически показатели могат да се използват за правилното и справедливо определяне на обезщетението за причинени неимуществени вреди от причинена в резултат на деликт телесна повреда при съобразяването му с конкретните социално-икономически условия в страната, така щото обезщетението да е справедливо и да не води до обогатяване на увреденото лице; 4. Отразява ли се върху размера на присъденото обезщетение за неимуществени вреди, от причинена в резултат на деликт телесна повреда, формата на вината на причинителя на вредата. Приложени са решения на ВКС с твърдение, че обжалваното им противоречи.</w:t>
        <w:tab/>
        <w:br/>
        <w:tab/>
        <w:t xml:space="preserve"/>
        <w:tab/>
        <w:br/>
        <w:tab/>
        <w:t xml:space="preserve">Х. Г. М., чрез процесуалния представител адвокат Г. З., е подала писмени отговори в срока по чл. 287, ал. 1 ГПК, в които твърди, че не са налице основания за допускане на касационно обжалване по подадените касационни жалби, като оспорва жалбата и по същество. Претендира присъждане на разноски пред касационната инстанция.</w:t>
        <w:tab/>
        <w:br/>
        <w:tab/>
        <w:t xml:space="preserve"/>
        <w:tab/>
        <w:br/>
        <w:tab/>
        <w:t xml:space="preserve">Касационните жалби са подадени срещу подлежащ на обжалване акт на въззивния съд, в срока по чл. 283 ГПК и отговарят на изискванията на чл. 284 ГПК, поради което са процесуално допустими.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отменено решение № 20279630/17.12.2020 г. по гр. д. № 66290/2018 г. на Софийски районен съд, в частта, с която е отхвърлен предявеният от Х. Г. М. против ДП „Национална компания Железопътна инфраструктура“ - УДВГД София иск с правно основание чл. 49 ЗЗД, вр. чл. 45 ЗЗД за осъждане на ответника да заплати в полза на ищцата сумата над присъдения размер от 3000 лева до пълния предявен размер от 10 000 лева, представляваща обезщетение за неимуществени вреди, причинени от инцидент - падане на 12.06.2018 г. Постановено е друго, с което искът е изцяло уважен, като ДП „Национална компания Железопътна инфраструктура“ – УДВГД София, е осъдено да заплати на Х. М. още 7000 лева - обезщетение за неимуществени вреди.</w:t>
        <w:tab/>
        <w:br/>
        <w:tab/>
        <w:t xml:space="preserve"/>
        <w:tab/>
        <w:br/>
        <w:tab/>
        <w:t xml:space="preserve">Въззивният съд е приел за установено от анализа на събраните писмени и гласни доказателства, както и от приетата съдебно-медицинска експертиза, че на 12.06.2018 г., около 08.45 часа сутринта, при стъпване на мокър и хлъзгав участък на мраморния под на Централна гара - София /част от инфраструктурата на ДП „Национална компания Железопътна инфраструктура“ - УДВГД София / Х. М. се подхлъзнала, паднала на колене, като поради изпитана силна болка в коляното на левия крак се отвърнала назад, повторно паднала по гръб и ударила главата си в земята. За извършване на почистването на територията на Централна гара - София е сключен договор № 6011/07.02.2018 г. между ДП „Национална компания Железопътна инфраструктура“ - УДВГД София и Комекс РМ ЕООД, съгласно който ответникът е възложил на изпълнителя да извършва уговорената работа. Чрез служители на изпълнителя на 12.06.2018 г. е извършено почистване с препарат. Мястото, където М. се подхлъзнала и паднала, било мокро, хлъзгаво и необезопасено. Вследствие на падането, пострадалата получила телесно увреждане счупване на лявата коленна капачка; охлузване на лявото коляно вследствие на удар с или върху твърд предмет. Увреждането довело до трайно затрудняване на движението на долния ляв крайник за срок по-дълъг от 30 дни, като от настъпилото увреждане М. търпяла интензивни болки и страдания през първите седмици. Придвижването на ищцата било затруднено, чувствала е неудобства да ползва чужда помощ за ежедневното си обслужване, изпитвала притеснения, като възстановителният период, в т. ч. и рехабилитационният, продължил почти 2,5 месеца. Преди падането си ищцата не била повлияна от заболяване във връзка с общото си здравословно състояние и не е имала замайване от сърдечно заболяване към датата на инцидента. Съгласно приетата по делото съдебно-техническа експертиза, използваната за почистване машина, оставя места след себе си, които са по-мокри от мястото, по което преминава, поради неравности и това налагало използването на сух моп за попиване на водата. Според свидетелските показания работниците не почиствали със сухи мопове по-мокрите участъци след влажната следа, оставяна от машината, а миели отделните места, които не можели да се обхванат за почистване от нея.</w:t>
        <w:tab/>
        <w:br/>
        <w:tab/>
        <w:t xml:space="preserve"/>
        <w:tab/>
        <w:br/>
        <w:tab/>
        <w:t xml:space="preserve">Съдът е приел, че работниците на третото лице-помагач са нарушили изискванията за безопасност от инструкцията на работодателя си при изпълнението на сключения писмен договор № 6011/07.02.2018 г. с ответника, а от своя страна и самият ответник не е гарантирал изпълнението на законовото си задължение да обезпечи безопасността на пътниците, които да преминават по сух участък от мраморния под на Централна гара София, която е част от инфраструктурата на ДП „Национална компания Железопътна инфраструктура“ - УДВГД София или мокрите места от терена да са обезпечени с поставени табели, ленти, знаци и др. В конкретния случай отговорността на ответника следва да бъде ангажирана на основание чл. 49 ЗЗД в качеството му на възложител за причинените от виновното бездействие на служителите на изпълнителя вреди във връзка със сключения договор № 6011/07.02.2018 г. между ДП „Национална компания Железопътна инфраструктура“ - УДВГД София и Комекс РМ ЕООД за хигиенизиране и почистване на територията на Централна гара - София. Ищцата е била с ортеза повече от 2 месеца, а според експертното заключение обичайният период на възстановяване е между 3.5 и 5 месеца. Ищцата приемала предписан медицински медикамент Ксарелто, изпитвала болки, разплаквала се, включително когато провеждала рехабилитационни процедури, изпитвала затруднения в обслужването си в домакинството, което наложило необходимост от ползване на чужда помощ, трудно се придвижвала с помощните средства, а когато кракът не бил в хоризонтално положение, се подувал. Предвид вида и характера на увреждането на ищцата, продължителността на търпените в тази връзка физически и душевни болки и страдания, в това число оздравителния процес за увреждането, неприятните усещания и неудобства, психическите страдания, които неминуемо се свързват с подобни травми и са в причинна връзка с телесната повреда на пострадалата, е прието, че искът с правно основание чл. 49 ЗЗД за присъждане на обезщетение в размер на 10000 лева следва да бъде уважен изцяло.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касаторите основания по чл. 280, ал. 2, предл. 3 ГПК и чл. 280, ал. 1, т. 1 и т. 3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Не може да бъде допуснато касационно обжалване по първия въпрос на касатора ДП „Национална компания Железопътна инфраструктура“ - УДВГД София и по първия и втория въпрос на касатора „Комекс РМ“ ЕООД. Следва да се посочи, че практиката на първоинстанционните и въззивни съдилища не се обхваща от основанието по чл.280, ал.1, т.1 ГПК, поради което цитираните от касатора ДП „Национална компания Железопътна инфраструктура“ - УДВГД София съдебни решения са изцяло неотносими. В случая въззивният съд е обсъдил събраните по делото доказателства /вкл. свидетелските показания, съдебно-техническата и съдебно-медицинската експертиза/, както и доводите на страните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него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Въззивният съд е длъжен да обсъди оплакванията във въззивната жалба за неправилност на решението, която може да се дължи както на невярно възприета от първоинстанционния съд фактическа обстановка, така и на погрешни правни изводи.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Трябва да прецени всички правнорелевантни факти, от които произтича спорното право, като бъдат обсъдени доказателствата, въз основа на които намира едни от тях за установени, а други за неосъществили се. В случая това е сторено, като въззивният съд е обсъдил доводите на страните и всички относими доказателства и правнорелевантни факти, като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Не е констатирано противоречие в доказателствата по делото, в каквато насока са въпросите на касатора „Комекс РМ“ ЕООД. Поддържаното от този касатор за противоречиви свидетелски показания касае обстоятелствата, при които е настъпило увреждането, поради което следва да се посочи, че при така подадената касационна жалба и отправеното искане да се отмени въззивното решение в частта над присъденото обезщетение от 3000 лева, тези въпроси са неотносими.</w:t>
        <w:tab/>
        <w:br/>
        <w:tab/>
        <w:t xml:space="preserve"/>
        <w:tab/>
        <w:br/>
        <w:tab/>
        <w:t xml:space="preserve">По въпросите относно определянето на обезщетението за причинени неимуществени вреди по справедливост е налице константна съдебна практика на ВКС, която е съобразена от въззивния съд. Съгласно т. ІІ от ППВС № 4/23.12.1968 г. понятието справедливост по смисъла на чл. 52 ЗЗД не е абстрактно понятие. То е свързано с преценката на редица конкретни обективно съществуващи обстоятелства,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Такива обстоятелства са видът, характерът, интензитетът и продължителността на увреждането на ищеца, както и по какъв начин всичко това се е отразило на ищеца и какви са конкретните му преживявания.</w:t>
        <w:tab/>
        <w:br/>
        <w:tab/>
        <w:t xml:space="preserve"/>
        <w:tab/>
        <w:br/>
        <w:tab/>
        <w:t xml:space="preserve"> Въззивният съд е определил обезщетението по справедливост, съобразявайки всички вреди, пряка и непосредствена последица от увреждането. Съдът е изпълнил задължението си да обсъди обстоятелствата, на които се основава претенцията. Извършил е преценка на представените по делото съдебно-медицинска и съдебно-техническа експертиза, както и на събраните писмени и гласни доказателствени средства, поотделно и в тяхната съвкупност. Взел е предвид всички релевантни факти и обстоятелства и ги е изложил при обосноваване на изводите си във връзка с присъдения размер на обезщетение. Обжалваното решение е съобразено с практиката на ВКС, вкл. посоченото ППВС, поради което по тези въпроси не следва да бъде допуснато касационно обжалване.</w:t>
        <w:tab/>
        <w:br/>
        <w:tab/>
        <w:t xml:space="preserve"/>
        <w:tab/>
        <w:br/>
        <w:tab/>
        <w:t xml:space="preserve">Следва да се посочи, че касационно обжалване не може да бъде допуснато и по заявеното основание по чл. 280, ал. 1, т. 3 ГПК, тъй като правният въпрос трябва да е от значение за точното прилагане на закона -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или за развитие на правото -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/ТР № 1/2010 г. по тълк. д. № 1/2009 г., ОСГТК, ВКС, т. 4/. С оглед наличието на константна практика на ВКС по поставените въпроси, не е налице допълнителната предпоставка по чл. 280, ал. 1, т. 3 ГПК.</w:t>
        <w:tab/>
        <w:br/>
        <w:tab/>
        <w:t xml:space="preserve"/>
        <w:tab/>
        <w:br/>
        <w:tab/>
        <w:t xml:space="preserve">Не е налице соченото в касационна жалба вх. № 291785/16.06.2022 год. основание за допускане касационно обжалване на въззивното решение по чл. 280, ал. 2, предл. трето ГПК, а именно - очевидна неправилност.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акт, когато законът е приложен в неговия обратен, противоположен смисъл или когато е приложена несъществуваща или отменена правна норма. В случая това основание се мотивира от касатора основно с доводи за необоснованост на въззивното решение. Тези твърдения представляват касационни оплаквания и не могат да се проверят в настоящото производство по чл. 288 ГПК. За да се проверят и да се направи извод за твърдяната неправилност на обжалваното решение, трябва да се изследват и подложат на анализ и преценка фактите по делото в тяхната съвкупност, което е извън предмета на производството по чл. 288 ГПК. В него не се констатира наличие на видимо тежко нарушение на закона или явна необоснованост, довели до постановяване на неправилен съдебен акт.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касационните жалби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При този изход на делото касаторът ДП „Национална компания Железопътна инфраструктура“ - УДВГД София следва да заплати на ответницата по касация Х. Г. М. 1000 лева – съдебни разноски пред касационната инстанция, съгласно представените доказателства. Искането на М. за разноски във връзка с касационната жалба на „Комекс РМ“ ЕООД е недоказано, тъй като приложеният договор за правна защита не сочи, че разноските са направени във връзка със защитата по тази касационна жалба.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261624/12.05.2022 г. по в. гр. д. № 4144/2021 г. на Софийски градски съд. </w:t>
        <w:tab/>
        <w:br/>
        <w:tab/>
        <w:t xml:space="preserve"/>
        <w:tab/>
        <w:br/>
        <w:tab/>
        <w:t xml:space="preserve">ОСЪЖДА ДП „Национална компания Железопътна инфраструктура“ - УДВГД София да заплати на Х. Г. М. сумата 1000 лева – съдебни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