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№50022/15.02.2023 по гр. д. №3196/2022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50022</w:t>
        <w:tab/>
        <w:br/>
        <w:tab/>
        <w:t xml:space="preserve"/>
        <w:tab/>
        <w:br/>
        <w:tab/>
        <w:t xml:space="preserve"> Гр.София, 15.02.2023 г.</w:t>
        <w:tab/>
        <w:br/>
        <w:tab/>
        <w:t xml:space="preserve"/>
        <w:tab/>
        <w:br/>
        <w:tab/>
        <w:t xml:space="preserve"> Върховният касационен съд на Република България, в закрито съдебно заседание на четиринадесети февруари през две хиляди двадесет и трета година, в състав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 </w:t>
        <w:tab/>
        <w:br/>
        <w:tab/>
        <w:t xml:space="preserve"/>
        <w:tab/>
        <w:br/>
        <w:tab/>
        <w:t xml:space="preserve">при участието на секретаря., като разгледа докладваното от съдията Русева г. д. N.3196 по описа за 2022г.,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по касационна жалба на И. А. С. срещу решение №.170/9.12.21 по г. д.№.74/21 на Окръжен съд Ловеч - с което е обезсилено като недопустимо реш.№.260128/10.12.20 по г. д.№.263/20 на РС Ловеч и делото е изпратено по подсъдност за разглеждане от ОС Ловеч.</w:t>
        <w:tab/>
        <w:br/>
        <w:tab/>
        <w:t xml:space="preserve"/>
        <w:tab/>
        <w:br/>
        <w:tab/>
        <w:t xml:space="preserve">След запознаване с делото съдът констатира, че по отношение на съдиите Илияна Папазова и Майя Русева са налице пречки по смисъла на чл.22 ал.1 т.5 ГПК за участието им в разглеждането на спора /участие в състава, постановил определение №.287/7.07.22 по ч. г.д.№.2060/22 , ІІІ ГО, с което е отменено разпореждане на ОС Ловеч за връщане на касационната жалба, по която в настоящото производство следва да се извърши произнасяне по реда на чл.288 ГПК/. При тези обстоятелства, с цел избягване на съмнения относно безпристрастността на състава, съдиите И.Папазова и М.Русева следва да се отстранят от разглеждането на делото, като същото се докладва за определяне на нови членове на състава по реда на Правилата за образуването и случайното разпределение на делата във Върховния касационен съд, при изключването на съдиите Папазова и Русева от разпределение. Водим от горното, ВКС, състав на ІІІ ГО,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ОТВЕЖДА съдиите Илияна Папазова и Майя Русева от разглеждането на г. д.№.3196/22 по описа на ВКС, ІІІ ГО.</w:t>
        <w:tab/>
        <w:br/>
        <w:tab/>
        <w:t xml:space="preserve"/>
        <w:tab/>
        <w:br/>
        <w:tab/>
        <w:t xml:space="preserve">Делото да се докладва за определяне на членове на състава на тяхно място.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