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№8833/25.09.2025 по адм. д. №6479/2025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 и съответстващ на закона е изводът на Административен съд - Хасково досежно липсата на основание да се приеме, че спрямо чужденеца в държавата му на произход е осъществено преследване по смисъла на чл. 8, ал. 1 ЗУБ, обуславящо предоставянето на статут на бежанец.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Мотивирано административният съд е счел, че не са налице материалноправните предпоставки за предоставяне на хуманитарен статут на молителя по смисъла на чл. 9, ал. 1, т. 1 и т. 2 ЗУБ, тъй като от данните, съдържащи се в протокола от проведеното с него интервю, налагат извод за липса на доказателства А. А. М.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8833 София, 25.09.2025 г. В ИМЕТО НА НАРОДА</w:t>
        <w:tab/>
        <w:br/>
        <w:tab/>
        <w:t xml:space="preserve">Върховният административен съд на Република България - Осмо отделение, в съдебно заседание на седемнадесети септември две хиляди двадесет и пета година в състав: Председател: БИСЕРКА ЦАНЕВА Членове: МИРОСЛАВ МИРЧЕВ АЛЕКСАНДЪР МИТРЕВ при секретар Снежана Тодорова и с участието на прокурора Десислава Пиронева изслуша докладваното от съдията Александър Митрев по административно дело № 6479/2025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А. М., гражданин на Сирия, чрез процесуалния си представител адв. Танева, против Решение № 5016 от 15.05.2025г., постановено по дело № 969/2025г. по описа на Административен съд-Хасково, с което е отхвърлена жалбата му срещу Решение № 2527/14.03.2025 г. на Председателя на Държавната агенция за бежанците при Министерски съвет.</w:t>
        <w:tab/>
        <w:br/>
        <w:tab/>
        <w:t xml:space="preserve">Касаторът инвокира оплаквания, че обжалваното решение е неправилно поради нарушение на материалния закон и съществено нарушение на съдопроизводствените правила, съставляващи касационни отменителни основания по чл. 209, т. 3 от АПК. Оспорва извода на Администартивен съд-Хасково, че по отношение на кандидата не са налице законовите предпоставки, предвидени в чл. 8 и чл. 9 ЗУБ. Претендира отмяна на първоинстанционното решение и административния акт на председателя на Държавна агенция за бежанците.</w:t>
        <w:tab/>
        <w:br/>
        <w:tab/>
        <w:t xml:space="preserve">Ответникът Председателят на Държавна агенция за бежанците, чрез пълномощника си юрк. Хичовски,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2527/14.03.2025 г. на Председателя на Държавната агенция за бежанците при Министерски съвет, с което на А. А. М. му е отказано предоставяне на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А. А. М. е напуснал Сирия нелегално за Турция през месец юли 2024 г., а от там преминал в България на 01.10.2024 г., през зелена граница. По време на проведеното интервю обосновава напускането на страна си по произход заради липсата на сигурност и войната между ДАЕШ, кюрди, режима и свободната армия. Отрича да е бил осъждан, да е имал проблеми заради принадлежността си към етническа група, заради религията, която изповядва - [заличен текст], да е арестуван в страната си по произход, да е бил член на въоръжена групировка или на политическа партия.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 Според съда няма основания да се приеме, че молителят е напуснал Сирия поради реална опасност от смъртно наказание или екзекуция обстоятелства, визирани в чл. 9, ал. 1, т. 1 от ЗУБ. Липсват и обстоятелства от характера на тези по чл. 9, ал. 1, т. 2 - изтезание, нечовешко или унизително отнасяне, или наказание. Най-сетне адмимистративният съд е счел, че обстановката в страната на произход на кандидата за хуманитарен статут е претърпяла съществена промяна, но същата не отговаря на критериите по чл. 9, ал. 1, т. 3 от ЗУБ - наличие на тежки заплахи срещу живота и личността на чужденеца като цивилно лице поради безогледно насилие в случай на вътрешен или международен въоръжен конфликт.</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Обоснован и съответстващ на закона е изводът на Административен съд - Хасково досежно липсата на основание да се приеме, че спрямо чужденеца в държавата му на произход е осъществено преследване по смисъла на чл. 8, ал. 1 ЗУБ, обуславящо предоставянето на статут на бежанец.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w:t>
        <w:tab/>
        <w:br/>
        <w:tab/>
        <w:t xml:space="preserve">Мотивирано административният съд е счел, че не са налице материалноправните предпоставки за предоставяне на хуманитарен статут на молителя по смисъла на чл. 9, ал. 1, т. 1 и т. 2 ЗУБ, тъй като от данните, съдържащи се в протокола от проведеното с него интервю, налагат извод за липса на доказателства А. А. М.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 приетата като доказателство справка вх. № МД-02-200 от 08.04.2025 г., изготвена от Дирекция Международна дейност при ДАБ при МС, от която е видно, че след провеждане на преговори Сирийските демократични сили се съгласяват да интегрират своите военни сили и граждански институции в структурите на новото сирийско правителство; новите власти на Сирия обявяват сформиране на комитет за изготвяне на конституционна харта за управление на прехода към демокрация; подписана е декларация за уреждане на разделение на властите и съдебна независимост, гарантиране правата на жените, свободата на изразяване и свободата на медиите; посочен е броят сирийски бежанци, завърнали се в Сирия, като има данни и за около 1,05 млн. вътрешно разселени лица, които са се завърнали в домовете си; ВКБООН поддържа ежедневно присъствие на ГКПП, продължава да предоставя помощ чрез своите обществени центрове хуманитарна, раздаване на нехранителни артикули, психосоциална подкрепа. В този смисъл не представляват въоръжен вътрешен или международен конфликт спорадичните сблъсъци в райони на Сирия, за които сочат справките от 08.04.2025 г. и 03.02.2025 г., вкл. и атентатите, престъпността и други дейности на насилие, за които има данни, тъй като те не биха могли да се определят по своя характер, интензитет и териториален обхват като представляващи самостоятелно основание за предоставяне на хуманитарен статут на жалбоподателя, вкл. и с оглед неговата бежанска история.</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Независимо от несъмнено несигурната и усложнена обстановка в Сирия,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Водим от горното, и на основание чл. 221, ал. 2 от АПК, Върховният административен съд, състав на oсмо отделение,</w:t>
        <w:tab/>
        <w:br/>
        <w:tab/>
        <w:t xml:space="preserve">РЕШИ:</w:t>
        <w:tab/>
        <w:br/>
        <w:tab/>
        <w:t xml:space="preserve">ОСТАВЯ В СИЛА Решение № 5016 от 15.05.2025г., постановено по дело № 969/2025г. по описа на Административен съд-Хасково.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