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№2371/07.03.2023 по адм. д. №6451/2022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2371 София, 07.03.2023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БИСЕРКА ЦАНЕВА Членове: МИРОСЛАВ МИРЧЕВХРИСТО КОЙЧЕВ при секретар и с участието на прокурора изслуша докладваното от председателя БИСЕРКА ЦАНЕВА по административно дело № 6451 / 2022 г.</w:t>
        <w:tab/>
        <w:br/>
        <w:tab/>
        <w:t xml:space="preserve">Производството е по чл. 248 и следващите от Гражданскопроцесуалния кодекс (ГПК) във връзка с чл. 144 от Административнопроцесуалния кодекс (АПК).</w:t>
        <w:tab/>
        <w:br/>
        <w:tab/>
        <w:t xml:space="preserve">Образувано е по молба от 10.01.2023 г. на „Агровал БГ“ ЕООД, гр. София, чрез процесуален представител адв. Зарева, с която иска от съда да измени свое Решение № 11986 от 22.12.2022 г., постановено по адм. дело № 6451/2022 г. по описа на Върховния административен съд, като бъдат присъдени разноски за един адвокат, направени в производство по адм. д. № 1780/2018г. по описа на ВАС, в общ размер от 16 800 лева. Молбата е подадена в срока по чл. 248 от ГПК, от страна, заинтересована да иска изменение на решението, като в нея се твърди, че разноските за адвокатски хонорар в размер на 16 800 лв. са своевременно претендирани по адм. д. № 1780/2018г. по описа на ВАС, както и е представен списък на разноските с доказателства за заплащането им.</w:t>
        <w:tab/>
        <w:br/>
        <w:tab/>
        <w:t xml:space="preserve">В срока по чл. 248, ал. 2 от ГПК е постъпил писмен отговор от насрещната страна – Изпълнителния Директор на Държавен фонд „Земеделие“ /ДФЗ/, чрез юрк. Димитрова, в който се поддържа становище за неоснователност на подадената молба.</w:t>
        <w:tab/>
        <w:br/>
        <w:tab/>
        <w:t xml:space="preserve">Настоящият състав на Върховния административен съд, Осмо отделение, намира молбата като подадена от надлежна страна и в срока по чл. 248, ал. 1 от ГПК за процесуално допустима. Разгледана по същество, молбата за изменение на решението в частта за разноските е основателна.</w:t>
        <w:tab/>
        <w:br/>
        <w:tab/>
        <w:t xml:space="preserve">С Решение №7773 от 15.12.2017г. по адм. д. № 8453 по описа за 2016г. на Административен съд София – град е отменен Акт за установяване на публично държавно вземане /АУПДВ/ № 01-2600/4321 от 14.07.2016г. на Изпълнителния директор на Държавен фонд "Земеделие". Цитираното решение е отменено с Решение № 6519/02.05.2019 г., по а. д. № 1780/2018 г. на ВАС, Осмо отделение, като вместо него е постановено друго решение по съществото на спора, с което жалбата на дружеството срещу АУПДВ е отхвърлена. Последвала е отмяна на влязло в сила Решение № 6519/02.05.2019 г., постановено по а. д. № 1780/2018 г. на ВАС, с Решение № 6684/06.07.2022 г., постановено по а. д. № 7603/2020 г. по описа на Върховния административен съд, Петчленен състав, Първа колегия. Петчленният състав на ВАС е постановил връщане на делото за ново разглеждане от друг състав на Върховния административен съд на касационната жалба на Изпълнителния директор на ДФ „Земеделие“, депозирана против Решение №7773 от 15.12.2017г. на Административен съд София – град по адм. д. № 8453 по описа за 2016г., във връзка с което е образувано адм. д. 6451/2022 г., по което е постановено Решение № 11986 от 22.12.2022 г., чието изменение в частта на разноските се иска.</w:t>
        <w:tab/>
        <w:br/>
        <w:tab/>
        <w:t xml:space="preserve">С Решение № 11986 от 22.12.2022 г., постановено по адм. д. 6451/2022 г. по описа на ВАС, ДФЗ е осъден да заплати разноски в общ размер на 43 036 лв., представляващи разноски за адвокатско възнаграждение в размер на 42 486 лв. платени по банков път съгласно представен договор за правна защита и съдействие от 12.12.2022 г., фактура и извлечение от банкова сметка; разноски за държавна такса в размер на 150 лв. и депозит за вещо лице в размер на 400 лв. С решението обаче съдът не се е произнесъл по претендирани разноски по адм. д. № 1780/2018г. по описа на ВАС, по което е постановено Решение № 6519/02.05.2019 г., отменено по реда на чл. 237 АПК с Решение № 6684/06.07.2022 г., постановено по а. д. № 7603/2020 г. по описа на Върховния административен съд, Петчленен състав, Първа колегия. Същите са поискани в откритото съдебно заседание на 06.03.2019 г., ведно с представен списък по чл. 80 от ГПК, както и доказателства за извършени плащания. Отправена е претенция за присъждане на 16 800 лв. за адвокатско възнаграждение за производството по а. д. 1780/2018г. пред ВАС, която при този изход на правния спор е основателна и следва да се присъди. Претендираните разноски в размер на 16 800 лв. се явяват своевременно поискани, доказани и определени.</w:t>
        <w:tab/>
        <w:br/>
        <w:tab/>
        <w:t xml:space="preserve">`По изложените съображения и на основание чл. 248, ал. 1 от ГПК във вр. с чл. 144 от АПК, Върховния административен съд, Осмо отделение, ОПРЕДЕЛИ:</w:t>
        <w:tab/>
        <w:br/>
        <w:tab/>
        <w:t xml:space="preserve">ИЗМЕНЯ Решение № 11986 от 22.12.2022 г., постановено по адм. д. 6451/2022 г. по описа на Върховния административен съд, Осмо отделение, в частта за присъдените разноски в полза на „Агровал БГ“ ЕООД, като УВЕЛИЧАВА размера на присъдените разноски, които Държавен фонд „Земеделие“ следва да заплати на „Агровал БГ“ ЕООД от 43 036 (четиридесет и три хиляди и тридесет и шест) на 59 836 (петдесет и девет хиляди осемстотин тридесет и шест) лева. Определението е окончателно. Вярно с оригинала, Председател: /п/ БИСЕРКА ЦАНЕВА секретар:</w:t>
        <w:tab/>
        <w:br/>
        <w:tab/>
        <w:t xml:space="preserve">Членове:</w:t>
        <w:tab/>
        <w:br/>
        <w:tab/>
        <w:t xml:space="preserve">/п/ МИРОСЛАВ МИРЧЕВ/п/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