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№7939/16.07.2025 по адм. д. №5562/2025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Данните от приложените по делото доказателства, в това число от протокола от проведеното с чужденеца интервю на 20.01.2025 г., не налагат извод, че по отношение на сирийския гражданин се установява нито една от предпоставките, предвидени в разпоредбата на чл. 8, ал. 1 ЗУБ, налагащи предоставянето на статут на бежанец, като дори липсват и наведени от сирийския гражданин твърдения в тази насока. Правилни са и изводите на административния съд за отсъствие на материалноправните предпоставки за предоставяне в случая на хуманитарен статут, включително предвидени в чл. 9, ал. 1, т. 3 ЗУБ, в това число при изследване на критериите, застъпени в решения на Съда на Европейския съюз по дело C-465/07 и от 30 януари 2014 г. по дело С-285/12. Съвкупната преценка на неоспорените от касатора данни от приобщените по делото общо пет справки относно ситуацията в Сирия не налага извод за безогледно насилие в страната на произход по смисъла на чл. 9, ал. 1, т. 3 ЗУБ. От значение в тази насока са и неоспорените данни, че след свалянето от власт на президента Б. А., 303 400 сирийци са преминали обратно в Сирия от съседни държави и около 885 294 вътрешно разселени лица са се завърнали по домовете си, както и че семейството на търсещото закрила лице все още живее в Сирия.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7939 София, 16.07.2025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МАРИНИКА ЧЕРНЕВА Членове: МИРА РАЙЧЕВА ВЛАДИМИР ПЪРВАНОВ при секретар Ирена Асенова и с участието на прокурора Мариян Александров изслуша докладваното от съдията Мира Райчева по административно дело № 5562/2025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 А. М., гражданин на Сирия, чрез процесуалния му представител адв. Д. Рангелова, срещу решение № 4312/25.04.2025 г., постановено по адм. дело № 688/2025 г. по описа на Административен съд-Хасково, 3-ти състав.</w:t>
        <w:tab/>
        <w:br/>
        <w:tab/>
        <w:t xml:space="preserve">В касационната жалба и допълнително постъпило по делото писмено становище, са релевирани доводи за неправилността на атакувания съдебен акт като постановен при допуснати съществени процесуални нарушения, необоснован и в противоречие с приложимия материален закон, по които се претендира отмяната му и постановяване на нов съдебен акт по съществото на спора за уважаване на жалбата, по която е образувано първоинстанционното производство.</w:t>
        <w:tab/>
        <w:br/>
        <w:tab/>
        <w:t xml:space="preserve">Ответникът председател на Държавна агенция за бежанците при Министерски съвет /ДАБ/, чрез процесуалния си представител юрисконсулт Е. Хичовски, в открито съдебно заседание по делото оспорва касационната жалба като неоснователна. Претендира оставяне в сила на обжалваното решение.</w:t>
        <w:tab/>
        <w:br/>
        <w:tab/>
        <w:t xml:space="preserve">Представителят на Върховна касационна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тричленен съдебен състав на четвърто отделение, като прецени данните по делото и доводите на страните, приема, че касационната жалба, като подадена от надлежна страна в законоустановения срок, е допустима, а разгледана по същество неоснователна, по следните съображения:</w:t>
        <w:tab/>
        <w:br/>
        <w:tab/>
        <w:t xml:space="preserve">Производството пред административния съд е образувано по жалбата на А. А. М., гражданин на Сирия, подадена срещу решение № 2031/27.02.2025 г. на председателя на ДАБ, с което на основание чл. 75, ал. 1, т. 2 и т. 4, във връзка с чл. 8 и чл. 9 ЗУБ на чужденеца е отказано предоставянето на статут на бежанец и хуманитарен статут. В резултат съвкупната преценка на данните от приобщените пред първата инстанция доказателства, в това число административната преписка по издаване на оспорения акт /включително протокол рег.№ УП34984/20.01.2025 г. от проведено с чуждия гражданин интервю/, както и три броя справки относно Сирийската държава вх.№№ МД-02-78/03.02.2025 г., МД-02-159/14.03.2025 г. и МД-02-160/14.03.2025 г., съдът установява релевантната за правния спор, фактическа обстановка, която, подробно и вярно описана в мотивите на оспорения съдебен акт, се възприема от касационната инстанция. Предвид това и липсата на спор относно фактите между страните, за целите на настоящото изложение в обобщен вид следва да се посочи, че производството пред административния орган е образувано по молба на чуждия гражданин от 02.10.2024 г. за предоставяне на международна закрила от властите в Република България и подадена, след прекратяване на производството по нея, допълнителна молба рег.№ УП34984/12.12.2024 г. за възобновяване на производството за предоставяне на закрила. В тази връзка, на 20.01.2025 г. в присъствието на преводач, със сирийския гражданин е проведено интервю, в хода на което той заявява, че е напуснал Сирия сам нелегално през Турция в края на месец юни 2024 г., от където на 18.09.2024 г. влязъл нелегално в България, след което заминал за Германия. Твърди, че е [етническа принадлежност], [вероизповедание], роден в [населено място], обл. Ракка, където е живял до напускането на родината си през юни 2024 г. Заявява, че е напуснал Сирия заради войната на кюрдите с редовната армия и Турция, тъй като се опасявал да не го вземат да воюва с тях, както и че в селото му е нямало война и боеве, но имало спящи клетки. Не желае да се завърне в родината си дори и след свалянето от власт на президента Б.А., като сочи, че в неговия район няма промяна и кюрдите продължават да воюват и с новата власт. Отрича в страната си на произход, в частност в родното си село, където е живял и продължава да живее семейството му, да е членувал в политическа партия, религиозна организация или въоръжена групировка, да е влизал във взаимоотношения с армията или полицията, да е бил търсен от армията или полицията, срещу него да е оказвано насилие, да е бил арестуван или задържан, да е имал проблеми заради изповядваната от него религия или етническа принадлежност. При тези данни, председателят на ДАБ приема, че по отношение на търсещия международна закрила чужденец не се установяват предпоставките, предвидени в чл. 8 и чл. 9 ЗУБ за предоставяне на статут на бежанец и хуманитарен статут, в какъвто смисъл издава атакувания пред първата инстанция индивидуален административен акт, в това число след отчитане на закрепения в чл. 4, ал. 3 ЗУБ принцип за забрана за връщане.</w:t>
        <w:tab/>
        <w:br/>
        <w:tab/>
        <w:t xml:space="preserve">С обжалвания съдебен акт обосновано първоинстанционният съд приема, че актът на председателя на ДАБ е законосъобразен, при което отхвърля жалбата на търсещото закрила лице, като неоснователна. За да постанови този правен резултат, подробно обсъждайки в мотивите си установените по делото факти, в това число в контекста на настъпилите промени в политическата и обществената обстановка в Сирия вследствие свалянето от власт на президента Б. А. на 08.12.2024 г., административният съд приема, че решението на председателя на ДАБ е издадено от компетентен орган, в установената писмена форма, без допуснати съществени процесуални нарушения и в съответствие с приложимите материалноправни разпоредби. В този смисъл съдът постановява атакувания пред касационната инстанция съдебен акт.</w:t>
        <w:tab/>
        <w:br/>
        <w:tab/>
        <w:t xml:space="preserve">Обжалваното решение е валидно, допустимо и правилно, по изложените в него подробни и законосъобразни мотиви, които се споделят от касационния съдебен състав и е ненужно да бъдат приповтаряни в текста на настоящото решение,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отменителни основания от кръга на предвидените в чл. 209, т. 3 АПК, обуславящи отмяната му като неправилен. При постановяване на решението не са допуснати съществени процесуални нарушения, а формираните от първоинстанционния съд изводи за неоснователност на подадената от чуждия гражданин жалба кореспондират с данните от фактическата установеност по делото и са съответни на приложимите материалноправни разпоредби.</w:t>
        <w:tab/>
        <w:br/>
        <w:tab/>
        <w:t xml:space="preserve">Противно на изтъкнатите в касационната жалба съображения, данните от приложените по делото доказателства, в това число от протокола от проведеното с чужденеца интервю на 20.01.2025 г., не налагат различен от формирания от първоинстанционния съд извод, че по отношение на сирийския гражданин не се установява нито една от предпоставките, предвидени в разпоредбата на чл. 8, ал. 1 ЗУБ, налагащи предоставянето на статут на бежанец, като дори липсват и наведени от сирийския гражданин твърдения в тази насока. Правилни са и изводите на административния съд за отсъствие на материалноправните предпоставки за предоставяне в случая на хуманитарен статут, включително предвидени в чл. 9, ал. 1, т. 3 ЗУБ, в това число при изследване на критериите, застъпени в решения на Съда на Европейския съюз /СЕС/ от 17 февруари 2009 г. по дело C-465/07 и от 30 януари 2014 г. по дело С-285/12, относими към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Независимо от несъмнено несигурната и усложнена актуална обстановка в Сирия, съвкупната преценка на неоспорените от касатора чрез допустимите за това доказателствени средства данни от приобщените по делото общо пет справки /между които и представените в хода на касационното производство справки №№ МД-02-367/01.07.2025 г. и МД-02-194/03.04.2025 г./ относно ситуацията в тази държава, действително не налага извод за безогледно насилие в страната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Още повече при отчитане на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От значение в тази насока са и неоспорените в хода на делото данни по справка вх.№ МД-02-159/14.03.2025 г., че след свалянето от власт на президента Б. А., 303 400 сирийци са преминали обратно в Сирия от съседни държави и около 885 294 вътрешно разселени лица са се завърнали по домовете си, както и че семейството на търсещото закрила лице, по данни от протокола от проведеното с него интервю, все още живее в Сирия. Противно на изтъкнатите в касационната жалба възражения касационната инстанция счита, че формираните от административния съд изводи за отсъствието в случая на основание за предоставяне на хуманитарен статут, в това число в хипотезата на чл. 9, ал. 1, т. 3 ЗУБ, кореспондират с данните от приобщените по делото доказателства и общоизвестните факти за ситуацията в страната на произход на чуждия гражданин, които освен това са обстойно ценени и обсъдени в мотивите на оспореното решение, включително при съобразяване на принципа за забрана за връщане.</w:t>
        <w:tab/>
        <w:br/>
        <w:tab/>
        <w:t xml:space="preserve">По посочените съображения и споделените мотиви на първоинстанционния съд, към които препраща, касационният съдебен състав приема, че касационната жалба е неоснователна, а оспореното решение като правилно и при липсата на установени други негови пороци от кръга на предвидените в чл. 209 АПК, следва да бъде оставено в сила.</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4312/25.04.2025 г., постановено по адм. дело № 688/2025 г. по описа на Административен съд-Хасково, 3-ти състав.</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МИРА РАЙЧЕВА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