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№4/07.12.2022 по гр. д. №3966/2022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 Р О Т О К О Л №4 гр. София, 7 декември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съдебно заседание на седми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Валентина Илиева</w:t>
        <w:tab/>
        <w:br/>
        <w:tab/>
        <w:t xml:space="preserve"/>
        <w:tab/>
        <w:br/>
        <w:tab/>
        <w:t xml:space="preserve">сложи за разглеждане гражданско дело № 3966 по описа за 2022 година,</w:t>
        <w:tab/>
        <w:br/>
        <w:tab/>
        <w:t xml:space="preserve"/>
        <w:tab/>
        <w:br/>
        <w:tab/>
        <w:t xml:space="preserve">докладвано от съдия Стоянова.</w:t>
        <w:tab/>
        <w:br/>
        <w:tab/>
        <w:t xml:space="preserve"/>
        <w:tab/>
        <w:br/>
        <w:tab/>
        <w:t xml:space="preserve">След изпълнение разпоредбите на чл. 142 от ГПК, на именно повикване, на второ четене в 10:40 часа: </w:t>
        <w:tab/>
        <w:br/>
        <w:tab/>
        <w:t xml:space="preserve"/>
        <w:tab/>
        <w:br/>
        <w:tab/>
        <w:t xml:space="preserve">Производството е по чл. 307, ал. 2 от ГПК.</w:t>
        <w:tab/>
        <w:br/>
        <w:tab/>
        <w:t xml:space="preserve"/>
        <w:tab/>
        <w:br/>
        <w:tab/>
        <w:t xml:space="preserve">Молителят И. И. С. – редовно призована, не изпраща представител и не се явява.</w:t>
        <w:tab/>
        <w:br/>
        <w:tab/>
        <w:t xml:space="preserve"/>
        <w:tab/>
        <w:br/>
        <w:tab/>
        <w:t xml:space="preserve">Ответникът по молбата Сдружение „Г. И. 53“ - гр. Пловдив – редовно призован, не се явява и не изпраща представител.</w:t>
        <w:tab/>
        <w:br/>
        <w:tab/>
        <w:t xml:space="preserve"/>
        <w:tab/>
        <w:br/>
        <w:tab/>
        <w:t xml:space="preserve">ВЪРХОВНИЯТ КАСАЦИОНЕН СЪД, Трето гражданско отделениеОПРЕДЕЛИ:ДАВА ХОД НА ДЕЛОТО И ГО ДОКЛАДВА:</w:t>
        <w:tab/>
        <w:br/>
        <w:tab/>
        <w:t xml:space="preserve"/>
        <w:tab/>
        <w:br/>
        <w:tab/>
        <w:t xml:space="preserve">Производството е образувано по молба на И. И. С. от [населено място], за отмяна на основание чл. 303, ал. 1, т. 5 ГПК на влязлото в сила решение на Пловдивски районен съд № 261961 от 13.07.2021 г., постановено по гр. дело № 7195/2019 г.</w:t>
        <w:tab/>
        <w:br/>
        <w:tab/>
        <w:t xml:space="preserve"/>
        <w:tab/>
        <w:br/>
        <w:tab/>
        <w:t xml:space="preserve">Ответникът Сдружение „Г. И. 53“ - гр. Пловдив, не е подал писмен отговор.</w:t>
        <w:tab/>
        <w:br/>
        <w:tab/>
        <w:t xml:space="preserve"/>
        <w:tab/>
        <w:br/>
        <w:tab/>
        <w:t xml:space="preserve">С определение № 4179 от 01.11.2022 г., постановено по настоящото дело по реда на чл. 307 ГПК, молбата е допусната до разглеждане в открито съдебно заседание. </w:t>
        <w:tab/>
        <w:br/>
        <w:tab/>
        <w:t xml:space="preserve"/>
        <w:tab/>
        <w:br/>
        <w:tab/>
        <w:t xml:space="preserve">С молба вх. № 10739/29.11.2022 г. /с пощенско клеймо от 28.11.2022г./, молителката И. И. С. е заявила, че оттегля изцяло подадената молба за отмяна, че желае образуваното по молбата производство да бъде прекратено, както и, че са й известни последиците, които законът свързва с тези процесуални действия.</w:t>
        <w:tab/>
        <w:br/>
        <w:tab/>
        <w:t xml:space="preserve"/>
        <w:tab/>
        <w:br/>
        <w:tab/>
        <w:t xml:space="preserve">Настоящият състав на Върховен касационен съд на Република България, Гражданска колегия, Трето отделение, като взе предвид, че волеизявлението за оттегляна на молбата за отмяна е направено от процесуално легитимирана страна, намира, че производството по делото следва да бъде прекратено. В глава ХХІV от ГПК „Отмяна на влезли в сила решения“ това право на страната не е уредено с изрична или препращаща норма, но то се извежда от принципа на диспозитивното начало в гражданския процес – чл. 6, чл. 232, чл. 233 и чл. 264, ал. 1 ГПК. Не съществува пречка молителят да оттегли подадената от нето молба за отмяна на влязло в сила решение преди Върховният касационен съд да се е произнесъл по нея. Отричането на това право би представлявало ограничение на разпоредителната власт на носителя на съответното гражданско право. Гражданският процес е допустим, доколкото легитимираното лице търси защита. </w:t>
        <w:tab/>
        <w:br/>
        <w:tab/>
        <w:t xml:space="preserve"/>
        <w:tab/>
        <w:br/>
        <w:tab/>
        <w:t xml:space="preserve">Израз на принципа на диспозитивното начало в процеса е и правото на страната да оттегли подадената от нея молба за отмяна на влязло в сила решение и да поиска прекратяване на съдебната намеса в спорното правоотношение. С оттегляне на подадената молба за отмяна съдът е десезиран, поради което образуваното производство по чл. 303 ГПК е недопустимо и следва да бъде прекратено.</w:t>
        <w:tab/>
        <w:br/>
        <w:tab/>
        <w:t xml:space="preserve"/>
        <w:tab/>
        <w:br/>
        <w:tab/>
        <w:t xml:space="preserve">Молителката не претендира разноски, а такива с оглед изхода не й се и дължат.</w:t>
        <w:tab/>
        <w:br/>
        <w:tab/>
        <w:t xml:space="preserve"/>
        <w:tab/>
        <w:br/>
        <w:tab/>
        <w:t xml:space="preserve">Ответната по молбата страна не е подала отговор и не е заявила искане за присъждане на разноски, поради което и съдът не присъжда такива.</w:t>
        <w:tab/>
        <w:br/>
        <w:tab/>
        <w:t xml:space="preserve"/>
        <w:tab/>
        <w:br/>
        <w:tab/>
        <w:t xml:space="preserve">По изложените съображения, ВЪРХОВНИЯТ КАСАЦИОНЕН СЪД 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ОПРЕДЕЛИ:ПРЕКРАТЯВА производството по гр. дело № 3966/2022 г. по описа на ВКС, Гражданска колегия, Трето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съобщението пред ВКС на РБ, Гражданска колегия, друг тричленен състав. </w:t>
        <w:tab/>
        <w:br/>
        <w:tab/>
        <w:t xml:space="preserve"/>
        <w:tab/>
        <w:br/>
        <w:tab/>
        <w:t xml:space="preserve">Протоколът приключи в 10:46 часа.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  <w:tab/>
        <w:br/>
        <w:tab/>
        <w:t xml:space="preserve"> 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