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№220/02.12.2022 по ч. нак. д. №926/2022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220</w:t>
        <w:tab/>
        <w:br/>
        <w:tab/>
        <w:t xml:space="preserve"/>
        <w:tab/>
        <w:br/>
        <w:tab/>
        <w:t xml:space="preserve">гр. София, 02.12.2022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втори декември, 2022 г., в състав:</w:t>
        <w:tab/>
        <w:br/>
        <w:tab/>
        <w:t xml:space="preserve"/>
        <w:tab/>
        <w:br/>
        <w:tab/>
        <w:t xml:space="preserve"> ПРЕДСЕДАТЕЛ: ТЕОДОРА СТАМБОЛОВА 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С участието на прокурора от ВКП Близнакова</w:t>
        <w:tab/>
        <w:br/>
        <w:tab/>
        <w:t xml:space="preserve"/>
        <w:tab/>
        <w:br/>
        <w:tab/>
        <w:t xml:space="preserve">изслуша докладваното от съдия СТАМБОЛОВА К.Н.Ч.Д.926/22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чл.43,т.3 НПК.</w:t>
        <w:tab/>
        <w:br/>
        <w:tab/>
        <w:t xml:space="preserve"/>
        <w:tab/>
        <w:br/>
        <w:tab/>
        <w:t xml:space="preserve"> Постъпило е определение №196/16.11.22 г. на съдия при ОС-Разград, с което е прекратено производството по В.Н.О.Х.Д.311/22 г. и делото е изпратено на ВКС за определяне на друг, равен по степен съд, с оглед разглеждането му по съществото на процедурата. </w:t>
        <w:tab/>
        <w:br/>
        <w:tab/>
        <w:t xml:space="preserve"/>
        <w:tab/>
        <w:br/>
        <w:tab/>
        <w:t xml:space="preserve">Прокурорът от ВКП е на становище, че искането е основателно.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по това производство данни и като съобрази изразеното от прокурора мнение, намери следното:</w:t>
        <w:tab/>
        <w:br/>
        <w:tab/>
        <w:t xml:space="preserve"/>
        <w:tab/>
        <w:br/>
        <w:tab/>
        <w:t xml:space="preserve">Съгласно приложените материали е видно, че едни от съдиите от ОС-Разград са се отвели от разглеждане на делото, изтъквайки предпоставки по чл.29,ал.2 НПК, а други са с дълготрайно физическо отсъствие. От формална гледна точка действията на целокупния съдебен състав на посочения ОС намират опора в разпоредбата на чл.43,т.3 НПК. Това от своя страна обуславя необходимост от промяна на подсъдността, чрез възлагане на производството за разглеждане на друг, еднакъв по степен съд, който да е териториално близко и инфраструктурно удобно ситуиран. Такъв е ОС-Шумен.</w:t>
        <w:tab/>
        <w:br/>
        <w:tab/>
        <w:t xml:space="preserve"/>
        <w:tab/>
        <w:br/>
        <w:tab/>
        <w:t xml:space="preserve">Водим от изложените съображения и в съответствие с нормата на чл.43,т.3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прекратеното от ОС-Разград В.Н.О.Х.Д.311/22 г., за образуване и разглеждане от ОС-Шумен.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Препис от същото да се изпрати на Председателя на ОС-Разград, за сведение.</w:t>
        <w:tab/>
        <w:br/>
        <w:tab/>
        <w:t xml:space="preserve"/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