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№50147/24.11.2022 по нак. д. №611/2022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50147</w:t>
        <w:tab/>
        <w:br/>
        <w:tab/>
        <w:t xml:space="preserve"/>
        <w:tab/>
        <w:br/>
        <w:tab/>
        <w:t xml:space="preserve"> гр. София, 24 ноември 2022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пети октомври през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 : БЛАГА ИВАНОВА </w:t>
        <w:tab/>
        <w:br/>
        <w:tab/>
        <w:t xml:space="preserve"/>
        <w:tab/>
        <w:br/>
        <w:tab/>
        <w:t xml:space="preserve"> ЧЛЕНОВЕ : КЕТИ МАРКОВА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секретаря Ил. Петкова и </w:t>
        <w:tab/>
        <w:br/>
        <w:tab/>
        <w:t xml:space="preserve"/>
        <w:tab/>
        <w:br/>
        <w:tab/>
        <w:t xml:space="preserve">с участието на прокурора от ВКП П. Маринова,</w:t>
        <w:tab/>
        <w:br/>
        <w:tab/>
        <w:t xml:space="preserve"/>
        <w:tab/>
        <w:br/>
        <w:tab/>
        <w:t xml:space="preserve">като разгледа докладваното от съдия Грозева н. д. № 611/2022 г. и за да се произнесе, взе предвид следното:</w:t>
        <w:tab/>
        <w:br/>
        <w:tab/>
        <w:t xml:space="preserve"/>
        <w:tab/>
        <w:br/>
        <w:tab/>
        <w:t xml:space="preserve"> Настоящото производство е образувано по реда на глава 33 от НПК, на основание чл. 422, ал.1, т. 5 от НПК по искане на главния прокурор на РБ за възобновяване на внохд № 484/20 г. по описа на Окръжен съд –Ловеч. </w:t>
        <w:tab/>
        <w:br/>
        <w:tab/>
        <w:t xml:space="preserve"/>
        <w:tab/>
        <w:br/>
        <w:tab/>
        <w:t xml:space="preserve"> В искането се претендират допуснати съществени процесуални нарушения в хода на въззивното производство. Съдът не е извършил подробен анализ на събрания доказателствен материал, дал е незаслужен приоритет на показанията на св. И. и св. А., игнорирал е информацията съобщена от свидетелите К., О., Т. и Б. и тази съдържаща се в писмените доказателствени средства - протокол за оглед от местопроизшествието и протокол за претърсване и изземване от т. а. /марка/. Отказал е да цени резултатите от назначената трасологична експертиза, поради изключване от доказателствената съвкупност на протокола за оглед, с който са иззети контролни шайби от натоварената в превозното средство дървесина. Твърди се също така, че в съдебния акт липсват убедителни съображения за оправдаването на подсъдимите, което от своя страна е предопределило и неправилно приложение на материалния закон. За това се настоява, ВКС да отмени присъдата, да възобнови производство и да върне делото за ново разглеждане от въззивния съд. </w:t>
        <w:tab/>
        <w:br/>
        <w:tab/>
        <w:t xml:space="preserve"/>
        <w:tab/>
        <w:br/>
        <w:tab/>
        <w:t xml:space="preserve"> В съдебно заседание пред ВКС, представителят на ВКП поддържа искането на Главния прокурор по изложените в него подробни съображения.</w:t>
        <w:tab/>
        <w:br/>
        <w:tab/>
        <w:t xml:space="preserve"/>
        <w:tab/>
        <w:br/>
        <w:tab/>
        <w:t xml:space="preserve"> Оправданите М. С. М., М. О. М., М. М. М. и Щ. М. М. се явяват лично пред ВКС и с упълномощения от тях защитник адв. С. П., който пледира за неоснователност на искането за възобновяване. Твърди, че въззивният съд не е допуснал пороци в аналитичната си дейност и постановената оправдателна присъда почива на събрания доказателствен материал по делото.</w:t>
        <w:tab/>
        <w:br/>
        <w:tab/>
        <w:t xml:space="preserve"/>
        <w:tab/>
        <w:br/>
        <w:tab/>
        <w:t xml:space="preserve"> Оправданите М. С. М., М. О. М., М. М. М. и Щ. М. М. молят искането да не се уважава. </w:t>
        <w:tab/>
        <w:br/>
        <w:tab/>
        <w:t xml:space="preserve"/>
        <w:tab/>
        <w:br/>
        <w:tab/>
        <w:t xml:space="preserve"> ВКС след като обсъди доводите на страните, направеното искане от главния прокурор и събраните по делото материали, намери следното : </w:t>
        <w:tab/>
        <w:br/>
        <w:tab/>
        <w:t xml:space="preserve"/>
        <w:tab/>
        <w:br/>
        <w:tab/>
        <w:t xml:space="preserve"> Искането на главния прокурор на РБ за възобновяване на внохд № 484/20 г. по описа на ОС - Ловеч е основателно.</w:t>
        <w:tab/>
        <w:br/>
        <w:tab/>
        <w:t xml:space="preserve"/>
        <w:tab/>
        <w:br/>
        <w:tab/>
        <w:t xml:space="preserve"> С присъда № 11 от 15.06.2017 г. по нохд № 234/16 г. РС - Луковит признал подсъдимите М. С. М., М. О. М., М. М. М. и Щ. М. М. за невиновни по предявеното им по чл. 235,ал.1 пр. 5, вр. чл. 20, ал. 2 от НК обвинение.</w:t>
        <w:tab/>
        <w:br/>
        <w:tab/>
        <w:t xml:space="preserve"/>
        <w:tab/>
        <w:br/>
        <w:tab/>
        <w:t xml:space="preserve"> По протест на прокурор от РП - Луковит в ОС - Ловеч е образувано внохд № 579/17 г., по което с решение №12 от 22.01.2018 г. ОС отменил оправдателната присъда и върнал делото за ново разглеждане от друг състав при РС - Луковит, поради допуснати съществени нарушения на процесуалните правила.</w:t>
        <w:tab/>
        <w:br/>
        <w:tab/>
        <w:t xml:space="preserve"/>
        <w:tab/>
        <w:br/>
        <w:tab/>
        <w:t xml:space="preserve"> При новото разглеждане на делото с присъда №23 от 20.11.2020 г. по нохд № 25/2018 г. РС - Луковит признал подсъдимите за виновни в това, че на 2.02.2016 г. в землището на [населено място], от имот с /№/, собственост на наследниците на П. Д. В., в съучастие като съизвършители, извозили с товарен камион /марка/, /модел/, без регистрационни табели товар 7,460 пр. м. куб. дърва от горския фонд на стойност 373 лева, без да притежават редовно писмено позволително, поради което и на основание чл. 235, ал.1 пр. 5 вр. чл. 20, ал. 2 от НК и чл. 54 от НК им е наложил по една година лишаване от свобода и глоба в размер на по 1000 лв. за всеки от тях, платима в полза на държавата. </w:t>
        <w:tab/>
        <w:br/>
        <w:tab/>
        <w:t xml:space="preserve"/>
        <w:tab/>
        <w:br/>
        <w:tab/>
        <w:t xml:space="preserve"> На основание чл. 66, ал.1 от НК съдът е отложил изтърпяването на наказанието на подсъдимите за срок от три години, считано от влизане на присъдата в сила.</w:t>
        <w:tab/>
        <w:br/>
        <w:tab/>
        <w:t xml:space="preserve"/>
        <w:tab/>
        <w:br/>
        <w:tab/>
        <w:t xml:space="preserve">Съдът отнел в полза на държавата предмета на престъплението и веществените доказателства, като на основание чл. 53, ал. 1, б А от НК отнел средствата на престъплението - товарен автомобил /марка/ и моторен бензинов трион. </w:t>
        <w:tab/>
        <w:br/>
        <w:tab/>
        <w:t xml:space="preserve"/>
        <w:tab/>
        <w:br/>
        <w:tab/>
        <w:t xml:space="preserve"> По жалба на подсъдимите М. С. М., М. О. М., М. М. М. и Щ. М. М. в ОС-Ловеч е образувано внохд № 242/20 г., по което с решение № 13 от 5.08.2020 г. ОС оправдал подсъдимите по повдигнатото срещу тях обвинение.</w:t>
        <w:tab/>
        <w:br/>
        <w:tab/>
        <w:t xml:space="preserve"/>
        <w:tab/>
        <w:br/>
        <w:tab/>
        <w:t xml:space="preserve"> След подаден протест от ОП пред ВКС, 3-то НО е образувано н. д. № 708/20 г. , по което с решение №181 от 22.12.2020 г., присъдата на ОС е отменена и делото е върнато за ново разглеждане от друг състав при въззивния съд.</w:t>
        <w:tab/>
        <w:br/>
        <w:tab/>
        <w:t xml:space="preserve"/>
        <w:tab/>
        <w:br/>
        <w:tab/>
        <w:t xml:space="preserve"> При новото разглеждане на делото с присъда №7/27.07.21 г. постановена по внохд № 484/20 г., ОС – Ловеч отменил присъда № 23 от 20.11.2019 г. на РС - Луковит по нохд № 25/18 г. и вместо нея постановил нова присъда, с която оправдал подсъдимите в извършване на престъпление по чл. 235, ал.1 пр. 5 , вр. чл. 20 , ал. 2 от НК. Съдът се произнесъл по веществените доказателства и по направените по делото разноски.</w:t>
        <w:tab/>
        <w:br/>
        <w:tab/>
        <w:t xml:space="preserve"/>
        <w:tab/>
        <w:br/>
        <w:tab/>
        <w:t xml:space="preserve"> Срещу оправдателната присъда и срещу определение, постановено по реда на чл. 306, ал.1, т. 4 от НПК са подадени касационен протест и касационна жалба на подс. М. С. М., по които пред ВКС 1-во НО е образувано н. д. № 382/22 г. На 19.01.2022 г., касационният протест е оттеглен от прокурор от ОП - Ловеч, след което в съдебно заседание от 24.06.2022 г. ВКС прекратил касационното производство.</w:t>
        <w:tab/>
        <w:br/>
        <w:tab/>
        <w:t xml:space="preserve"/>
        <w:tab/>
        <w:br/>
        <w:tab/>
        <w:t xml:space="preserve"> Искането на главния прокурор за възобновяване на производството е процесуално допустимо, тъй като е депозирано в ОС –Ловеч на 15.07.2022 г., в законоустановения шестмесечен срок от влизане в сила на присъда №7/27.07.2021 г. постановена по внохд № 484/21 г. </w:t>
        <w:tab/>
        <w:br/>
        <w:tab/>
        <w:t xml:space="preserve"/>
        <w:tab/>
        <w:br/>
        <w:tab/>
        <w:t xml:space="preserve">Разгледано по същество е основателно. </w:t>
        <w:tab/>
        <w:br/>
        <w:tab/>
        <w:t xml:space="preserve"/>
        <w:tab/>
        <w:br/>
        <w:tab/>
        <w:t xml:space="preserve"> Развитите в искането на главния прокурор доводи за допуснати съществени нарушения на процесуалните правила, проявили се в пороци в аналитичната дейност на въззивната инстанция, намират основание в материалите по делото. При постановяване на въззивната присъда, съдът се е отклонил от изискванията на чл. 13, чл. 14 и чл. 107, ал. 5 от НПК, тъй като не е положил нужните усилия за установяване на обективната истина по делото, не е обсъдил всестранно и пълно всички събрани доказателствени материали и не се е съобразил с указания дадени от ВКС в решение по н. д. № 708/20 г. на ВКС , 3-то то НО. При повторното разглеждане на делото, въззивният съд е допуснал нови съществени нарушения на процесуалните правила, които налагат ВКС да упражни правомощията си по чл. 425, ал.1 , т. 1 от НПК и да отмени присъдата, като възобнови производството по делото пред ОС-Ловеч.</w:t>
        <w:tab/>
        <w:br/>
        <w:tab/>
        <w:t xml:space="preserve"/>
        <w:tab/>
        <w:br/>
        <w:tab/>
        <w:t xml:space="preserve"> Съображенията на ВКС за това са следните : </w:t>
        <w:tab/>
        <w:br/>
        <w:tab/>
        <w:t xml:space="preserve"/>
        <w:tab/>
        <w:br/>
        <w:tab/>
        <w:t xml:space="preserve"> Извода за липсата на доказателства за съпричастност на подсъдимите в осъществяване на инкриминираната дейност се дължи на едностранчив и тенденциозен прочит на събраните по делото гласни доказателства и доказателствени средства и на превратно тълкуване на закона по отношение изискванията за валидност на съставените писмени доказателствени средства, установяващи връзката на четиримата подсъдими с предмета на престъплението, неговата индивидуализация и идентичността на иззетите контролни шайби от натоварените в камиона дървета с шайбите от отсечените дървесни видове, иззети при огледа в имот № 638060 в землището на [населено място]. </w:t>
        <w:tab/>
        <w:br/>
        <w:tab/>
        <w:t xml:space="preserve"/>
        <w:tab/>
        <w:br/>
        <w:tab/>
        <w:t xml:space="preserve"> Освен това съдебният акт страда от вътрешни противоречия, които правят неясна волята на съда. Съдът е заявил, че ползва с доверие показанията на св. Б., св. О., св. К. и св. Т.,тъй като те „обективно и компетентно биха могли да преценят „дали в имот с кад. /№/ е налице сеч, броя и вида на отсечените дървета, техническото средство, използвано за нея, както и вероятния период от време на извършване на сечта“ и е кредитирал информацията : </w:t>
        <w:tab/>
        <w:br/>
        <w:tab/>
        <w:t xml:space="preserve"/>
        <w:tab/>
        <w:br/>
        <w:tab/>
        <w:t xml:space="preserve">-че дърветата в камиона са прясно отсечени и са немаркирани, </w:t>
        <w:tab/>
        <w:br/>
        <w:tab/>
        <w:t xml:space="preserve"/>
        <w:tab/>
        <w:br/>
        <w:tab/>
        <w:t xml:space="preserve">-че съответстват като дървесни видове с пъновете на отсечените в имот с кадастрален /№/ дървета,</w:t>
        <w:tab/>
        <w:br/>
        <w:tab/>
        <w:t xml:space="preserve"/>
        <w:tab/>
        <w:br/>
        <w:tab/>
        <w:t xml:space="preserve">-че техния брой е 14 и че той съвпада с отсечените дървета в 638060, за който подсъдимите са представили позволително за сеч,</w:t>
        <w:tab/>
        <w:br/>
        <w:tab/>
        <w:t xml:space="preserve"/>
        <w:tab/>
        <w:br/>
        <w:tab/>
        <w:t xml:space="preserve">-че извършената сеч в имота /№/, за който имат позволително за сеч е с давност от седмица.</w:t>
        <w:tab/>
        <w:br/>
        <w:tab/>
        <w:t xml:space="preserve"/>
        <w:tab/>
        <w:br/>
        <w:tab/>
        <w:t xml:space="preserve"> От друга страна отказал да ползва с доверие показанията им относно дата, на която е извършена незаконната сеч и мястото, от което са отсечени дървета. Аргументите, с които съдът е защитил позицията си за недоказаност на тези два факта не се основава на събраните по делото доказателства, а на заключението на назначената в хода на съдебното следствие по нохд № 25/2018 г. съдебно лесотехническа експертиза, която не е доказателство по делото. Съгласно чл. 146 от НПК експертизата е способ за доказване, като изводите й не са фактически данни от обективната действителност и въз основа на тях не могат да обосновават фактически констатации на съда. Освен това становището на вещото лице е неотносимо към предмета на доказване относно датата на деянието 2.02.2016 г. , тъй като то е извършило оглед на двата имота, две години след деянието. </w:t>
        <w:tab/>
        <w:br/>
        <w:tab/>
        <w:t xml:space="preserve"/>
        <w:tab/>
        <w:br/>
        <w:tab/>
        <w:t xml:space="preserve"> Проява на тенденциозния и едностранчив прочит на събраните доказателства по делото е придадената доказателствена достоверност на показанията на св. Д. С., Я. И., Ц. А. и П. Д., конфронтираща се от приложените по делото писмени доказателствени средства - протокол за оглед на местопрестъплението, протокол за претърсване и изземване на т. а. /марка/ и с писмените документи по делото - констативен протокол и сортиментна ведомост. Последните се допълват от последователните и непротиворечиви показания на свидетелите Б., О., К. и Т. за това : че на 2.02.2016 г. извършвали проверка по Закона за горите в землището на [населено място] и [населено място]. Чули звук от бензинов трион и тръгнали по посоката и след това спрели натоварения с дърва за огрев камион, в който се намирали четиримата подсъдими. След разговор с тях решили да проследят следите от кал на камиона и те ги отвели до имот с кадастрален № 638060, където установили 14 броя прясно изсечени дървета от благун и цер. Иззети били контролни шайби от отсечените дървета 4а, 5а. Проверяващите посетили имот /№/, за който подсъдимите заявили, че имат позволително и от който е извършена сечта, където направили констатация, че тя е с давност от една седмица, а не е прясна. Показанията в тази част е следвало да бъдат съпоставени със съдържанието на приложения по делото констативния протокол /№/ от същата дата, в който са описани обстоятелствата от извършената проверка за произход на натоварената дървесина в камиона и съпоставката с изсечените в имот /№/ дървета, за който е представено позволение за сеч /№/. И в него ясно е отразено, че сечта в имота е от преди седмица, а проследяването на следите оставени от товарния камион отвежда в землището на [населено място] в имот /№/, където са били отсечени 14 броя дървета цер и благун. </w:t>
        <w:tab/>
        <w:br/>
        <w:tab/>
        <w:t xml:space="preserve"/>
        <w:tab/>
        <w:br/>
        <w:tab/>
        <w:t xml:space="preserve"> За да оправдае подсъдимите по повдигнатото обвинение съдебният състав е изключил от доказателствената съвкупност протокола за оглед на имот /№/, от който са иззети веществени доказателства : обект 4а, контролна шайба от благун с диаметър 30 см. и обект 5а –контролна шайба от цер с диаметър 28 см. Аргументите на съда за изключване от доказателствената маса на протокола за оглед на имот /№/ в землището на [населено място] противоречат на доктрината и закона. Те се основават на констатацията, че протоколът е „незадълбочен и непълен“, и на факта, че не е бил предоставен за одобрение от съдия при съответния съд. Съдът е приел, че освен джи пи ес координатите на имота и описанието на иззетите шайби „не било направено нищо друго“, „не били фиксирани състоянието на имота“, „следите от товарния автомобил, броят на отсечените дървета, размерите на пъновете им“ и др. Изискванията към съдържанието на протокол за извършените следствени действия са ясно разписани в чл. 129- чл. 131 и чл. 155 от НПК. Тяхната проверка, не установява процесуален порок при съставянето на писмено доказателствено средство, което позволява описаните в него обстоятелства да се считат установени посредством него. Отсъствието на детайлно описание или установяването на факти, които не са били включени в обстоятелствената му част, не могат да компрометират неговата удостоверителната същност или да дадат повод за изключването му от доказателствената съвкупност. </w:t>
        <w:tab/>
        <w:br/>
        <w:tab/>
        <w:t xml:space="preserve"/>
        <w:tab/>
        <w:br/>
        <w:tab/>
        <w:t xml:space="preserve"> Следва да се припомни, че релевантните за предмета на доказване факти в наказателния процес се установяват чрез всички възможни доказателства и способи, предвидени в закона. За това отказът на съда да цени информацията съдържаща се в показанията на присъствалите на огледа свидетели, които твърдят, че при извършването му са правени наслагвания върху пъновете на отсечените в имота дървета с контролните шайби, взети от натоварената в камиона дървесина и че при това наслагване е имало пълно съвпадение с част от шайбите, основателно е критикувано в искането за възобновяване. Необективирането им в писмените доказателствени средства по делото не дава основание за изключването му от доказателствената съвкупност, както твърди въззивния съд. </w:t>
        <w:tab/>
        <w:br/>
        <w:tab/>
        <w:t xml:space="preserve"/>
        <w:tab/>
        <w:br/>
        <w:tab/>
        <w:t xml:space="preserve"> На следващо място, за валидността на протокола за оглед не е необходимо последващо одобрение от съдия. В конкретния случай, огледът е извършен на общодостъпно място, което е част от общия горски фонд на територията на землището на [населено място], с него не са били засегнати имуществени или лични права на собственика му, поради което не е било необходимо одобрение от съдия - нито изцяло, нито в частта, в която са иззети контролните шайби./ в този смисъл Р. № 516810 г. по н. д. №486/10 г. 1-во НО на ВКС, Р№ 661/11 г. по н. д. 650/10 г. на 3-то НО на ВКС и др./.</w:t>
        <w:tab/>
        <w:br/>
        <w:tab/>
        <w:t xml:space="preserve"/>
        <w:tab/>
        <w:br/>
        <w:tab/>
        <w:t xml:space="preserve"> В тази връзка не може да намери касационна подкрепа отказа на съда да ползва резултатите от назначената трасологична експертиза, установила съвпадение между иззетите с протокола за оглед на местопроизшествието контролни шайби 4а и 5а с шайбите № 4,5 иззети при огледа на товарния автомобил, поради изключване на цитирания процесуален документ от доказателствата по делото с доводи за неговата нередовност.</w:t>
        <w:tab/>
        <w:br/>
        <w:tab/>
        <w:t xml:space="preserve"/>
        <w:tab/>
        <w:br/>
        <w:tab/>
        <w:t xml:space="preserve"> В заключение, избирателният подход в оценката на доказателствата, извършен в нарушение на чл. 14 и 107, ал. 5 от НПК и тяхната превратна интерпретация е опорочила процеса на формиране на вътрешното убеждение на въззивния съд, с което е допуснато съществено нарушение на процесуалните правила, съставляващо основание за отмяна на постановения съдебен акт на основание 422, ал.1, т. 1 във вр. чл. 352, ал. 3, т. 1 от НПК и налагащо възобновяване на съдебното производство по внохд № 484/20 г. </w:t>
        <w:tab/>
        <w:br/>
        <w:tab/>
        <w:t xml:space="preserve"/>
        <w:tab/>
        <w:br/>
        <w:tab/>
        <w:t xml:space="preserve"> С оглед изложените до тук съображения и на основание чл. 425, ал.1, т. 1, във вр. чл. 422, ал.1, т. 5 от НПК </w:t>
        <w:tab/>
        <w:br/>
        <w:tab/>
        <w:t xml:space="preserve"/>
        <w:tab/>
        <w:br/>
        <w:tab/>
        <w:t xml:space="preserve">ВКС, трето наказателно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ПРИСЪДА №7 от 27.07.2021 г. по внохд № 484/20 г. по описа на Окръжен съд - Ловеч.</w:t>
        <w:tab/>
        <w:br/>
        <w:tab/>
        <w:t xml:space="preserve"/>
        <w:tab/>
        <w:br/>
        <w:tab/>
        <w:t xml:space="preserve"> ВЪЗОБНОВЯВА съдебното производство по внохд № 484/20 г. по описа на същия съд.</w:t>
        <w:tab/>
        <w:br/>
        <w:tab/>
        <w:t xml:space="preserve"/>
        <w:tab/>
        <w:br/>
        <w:tab/>
        <w:t xml:space="preserve"> ВРЪЩА внохд № 484/20 г. по описа на ОС – Ловеч за ново разглеждане от друг състав при въззивния съд, от стадия на съдебното заседание.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