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№50232/21.11.2022 по търг. д. №1647/2020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№.50232</w:t>
        <w:tab/>
        <w:br/>
        <w:tab/>
        <w:t xml:space="preserve"/>
        <w:tab/>
        <w:br/>
        <w:tab/>
        <w:t xml:space="preserve">гр. София, 21.11.2022 г.</w:t>
        <w:tab/>
        <w:br/>
        <w:tab/>
        <w:t xml:space="preserve"/>
        <w:tab/>
        <w:br/>
        <w:tab/>
        <w:t xml:space="preserve">ВЪРХОВЕН КАСАЦИОНЕН СЪД, Търговска колегия, I търговско отделение, в закрито заседание на седемнадесети ноември през две хиляди двадесет и втора година, в състав Председател:Елеонора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Арнаучковакато изслуша докладваното от съдия Арнаучкова т. д. № 1647 по описа на ВКС за 2020 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Образувано е по молба на „Те-Трейд груп“ ООД, в която е направено искане за освобождаване на сумата от 43 654,13лв., внесена от него като обезпечение по специалната сметка на ВКС за спиране на изпълнението на обжалваното въззивно решение, и превеждането по посочена негова банкова сметка. Въведените твърдения, на които се основава искането, са във връзка с постановеното по делото определение, с което обжалваното въззивно решение не е допуснато до касационно обжалване.</w:t>
        <w:tab/>
        <w:br/>
        <w:tab/>
        <w:t xml:space="preserve"/>
        <w:tab/>
        <w:br/>
        <w:tab/>
        <w:t xml:space="preserve">С молба, вх. № 509243/16.11.2022г., молителят представя две удостоверения по изпълнителни дела № 20208440401244 и № 20228440400640на ЧСИ С. Я. и уточнява искането за освобождаване на сумата 43 654,13лв., поради плащане на присъдените суми по изпълнителните дела.</w:t>
        <w:tab/>
        <w:br/>
        <w:tab/>
        <w:t xml:space="preserve"/>
        <w:tab/>
        <w:br/>
        <w:tab/>
        <w:t xml:space="preserve">Не е постъпил в срок писмен отговор от насрещната страна „Конструктив България“ ЕООД.</w:t>
        <w:tab/>
        <w:br/>
        <w:tab/>
        <w:t xml:space="preserve"/>
        <w:tab/>
        <w:br/>
        <w:tab/>
        <w:t xml:space="preserve">Съставът на I т. о., в изпълнение на правомощията в производството, констатира следното:</w:t>
        <w:tab/>
        <w:br/>
        <w:tab/>
        <w:t xml:space="preserve"/>
        <w:tab/>
        <w:br/>
        <w:tab/>
        <w:t xml:space="preserve">С Определение № 231/22.07.2020 г. по ч. т.д. № 1164 по описа на ВКС за 2020г. е спряно изпълнението на невлязлото в сила въззивно решение № 817/16.04.2020 г. по гр. д. № 249/2020г. на Софийски апелативен съд, ТО, 11 състав.С него е потвърдено решение от 19.11.2019г. по гр. д. № 2723/2018г. на Софийски градски съд, ТО, VI-23 състав за осъждането на „Те-Трейд груп“ ООД да заплати на „Конструктив България“ ЕООД, на основание чл. 79, ал. 1, пр. 1 ЗЗД, сумата 18 600 евро, дължимо възнаграждение с ДДС по Договор за посредничество на купувач, както и сумата 3 720 евро неустойка за забава по чл.9 от договора, на основание чл. 92, ал. 1 ЗЗД, със законната лихва за забава от 21.12.2018 г. до окончателното плащане на сумите, на основание чл. 86, ал. 1 ЗЗД.</w:t>
        <w:tab/>
        <w:br/>
        <w:tab/>
        <w:t xml:space="preserve"/>
        <w:tab/>
        <w:br/>
        <w:tab/>
        <w:t xml:space="preserve">В Определение № 231/22.07.2020 г. по ч. т.д. № 1164 по описа на ВКС за 2020г. е констатирано, че „Те-Трейд груп“ ООД е внесло надлежно обезпечение в размер на 43 654,13 лв., която сума е постъпила по сметката за обезпечения на ВКС. </w:t>
        <w:tab/>
        <w:br/>
        <w:tab/>
        <w:t xml:space="preserve"/>
        <w:tab/>
        <w:br/>
        <w:tab/>
        <w:t xml:space="preserve">С определение № 49/04.02.2022 г. по т. д. № 1647 по описа на ВКС за 2020г. въззивното решение не е допуснато до касационно обжалване.</w:t>
        <w:tab/>
        <w:br/>
        <w:tab/>
        <w:t xml:space="preserve"/>
        <w:tab/>
        <w:br/>
        <w:tab/>
        <w:t xml:space="preserve">От представените от молителя удостоверения от ЧСИ С. Я. от 15.11.2022г. по изп. д. № 20208440401244 и по изп. д. № 20228440400640, образувани по молба на взискателя „Конструктив България“ ЕООД, въз основа на изпълнителни листове, издадени съответно по гр. д. № 249/2020г. на Софийски апелативен съд и по гр. д. № 2723/2018г. на Софийски градски съд, се установява, че задълженията по изпълнителните дела са изцяло погасени, включително главница, лихви и разноски, както и, че изпълнителните дела са приключени, на основание чл. 433, ал. 2 ГПК. </w:t>
        <w:tab/>
        <w:br/>
        <w:tab/>
        <w:t xml:space="preserve"/>
        <w:tab/>
        <w:br/>
        <w:tab/>
        <w:t xml:space="preserve">От справката на счетоводител при ВКС се установява, че към 17.11.2022г. сумата от 43 654,13лв. е налична по сметката на ВКС.</w:t>
        <w:tab/>
        <w:br/>
        <w:tab/>
        <w:t xml:space="preserve"/>
        <w:tab/>
        <w:br/>
        <w:tab/>
        <w:t xml:space="preserve">Налице са предпоставките за освобождаване на внесената сума за обезпечение, тъй като от представените от молителя писмени доказателства, които не се оспорват от насрещната страна, е доказана хипотеза, която е приравнена от съдебната практика на изрично предвидените в чл. 282, ал. 5 ГПК, а именно за заплащане от молителя на присъдените суми по образуваните изпълнителни дела.</w:t>
        <w:tab/>
        <w:br/>
        <w:tab/>
        <w:t xml:space="preserve"/>
        <w:tab/>
        <w:br/>
        <w:tab/>
        <w:t xml:space="preserve">Ето защо, искането следва да се уважи.</w:t>
        <w:tab/>
        <w:br/>
        <w:tab/>
        <w:t xml:space="preserve"/>
        <w:tab/>
        <w:br/>
        <w:tab/>
        <w:t xml:space="preserve">Мотивиран от горното,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сумата 43 654,13лв., внесена от „Те-Трейд груп“ ООД като обезпечение по специалната сметка на ВКС за спиране на изпълнението на въззивно решение № 817/16.04.2020 г. по гр. д. № 249/2020 г. на Софийски апелативен съд, ТО, 11 състав, поради заплащане от „Те-Трейд груп“ ООД на присъдените суми по образуваните изпълнителни дела. </w:t>
        <w:tab/>
        <w:br/>
        <w:tab/>
        <w:t xml:space="preserve"/>
        <w:tab/>
        <w:br/>
        <w:tab/>
        <w:t xml:space="preserve">Да се преведе сумата 43 654,13лв. по банковата сметка на „Те-Трейд груп“ ООД, посочена в молбата, вх. № 507913/03.10.2022г.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