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№50287/17.11.2022 по търг. д. №546/2021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50287</w:t>
        <w:tab/>
        <w:br/>
        <w:tab/>
        <w:t xml:space="preserve"/>
        <w:tab/>
        <w:br/>
        <w:tab/>
        <w:t xml:space="preserve">гр. София, 17.11.2022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ноември през две хиляди и двадесет и втора година, в състав:</w:t>
        <w:tab/>
        <w:br/>
        <w:tab/>
        <w:t xml:space="preserve"/>
        <w:tab/>
        <w:br/>
        <w:tab/>
        <w:t xml:space="preserve"> ПРЕДСЕДАТЕЛ: ЕМИЛИЯ ВАСИЛЕВАЧЛЕНОВЕ: АННА БАЕВА</w:t>
        <w:tab/>
        <w:br/>
        <w:tab/>
        <w:t xml:space="preserve"/>
        <w:tab/>
        <w:br/>
        <w:tab/>
        <w:t xml:space="preserve">ЛЮДМИЛА ЦОЛОВА </w:t>
        <w:tab/>
        <w:br/>
        <w:tab/>
        <w:t xml:space="preserve"/>
        <w:tab/>
        <w:br/>
        <w:tab/>
        <w:t xml:space="preserve">изслуша докладваното от съдия Анна Баева т. д. № 546 по описа за 2021г., и за да се произнесе, взе предвид следното:</w:t>
        <w:tab/>
        <w:br/>
        <w:tab/>
        <w:t xml:space="preserve"/>
        <w:tab/>
        <w:br/>
        <w:tab/>
        <w:t xml:space="preserve">Производството е образувано по искане с вх. № 6028 от 12.07.2022г. на ДСИ М. Г. при Районен съд Пещера по изп. д. № 103/2020г. за превеждане на сумата 58 140 лева, постъпила по специалната сметка на ВКС като обезпечение. В искането е посочено, че изпълнителното дело е образувано по молба на „ЕМ ДЖИ“ АД с представен изпълнителен иск, издаден по в. т.д. № 86/2020г. на Пловдивски апелативен съд срещу Н. Г. П. за сумата 58 140 лева, представляваща обезщетение за причинени имуществени вреди, изразяващи се в претърпяна загуба – начисляване и получаване на ежемесечно възнаграждение като изпълнителен директор за периода 01.01.2016г. – 31.12.2018г., ведно със законната лихва, считано от 21.03.2019г. до окончателното изплащане.</w:t>
        <w:tab/>
        <w:br/>
        <w:tab/>
        <w:t xml:space="preserve"/>
        <w:tab/>
        <w:br/>
        <w:tab/>
        <w:t xml:space="preserve"> Не е постъпило становище от Н. Г. П. по направеното искане.</w:t>
        <w:tab/>
        <w:br/>
        <w:tab/>
        <w:t xml:space="preserve"/>
        <w:tab/>
        <w:br/>
        <w:tab/>
        <w:t xml:space="preserve">„ЕМ ДЖИ“ АД представя становище, с което моли искането за бъде уважено.</w:t>
        <w:tab/>
        <w:br/>
        <w:tab/>
        <w:t xml:space="preserve"/>
        <w:tab/>
        <w:br/>
        <w:tab/>
        <w:t xml:space="preserve">Постъпило е и становище от Н. Г. М. като синдик на „ФИДА“ АД /н./, с което заявява, че не възразява срещу направеното искане.</w:t>
        <w:tab/>
        <w:br/>
        <w:tab/>
        <w:t xml:space="preserve"/>
        <w:tab/>
        <w:br/>
        <w:tab/>
        <w:t xml:space="preserve">С определение № 5 от 05.01.2021г. по ч. т.д. № 23/2021г. на ВКС, ТК, I т. о. е спряно изпълнението на решение № 260030 от 13.10.2020г. по т. д. № 86/2020г. на Пловдивски апелативен съд при внесено обезпечение в размер на 58 140 лева.</w:t>
        <w:tab/>
        <w:br/>
        <w:tab/>
        <w:t xml:space="preserve"/>
        <w:tab/>
        <w:br/>
        <w:tab/>
        <w:t xml:space="preserve">С определение № 146 от 16.03.2022г. по настоящото т. д. № 546/2021г. на ВКС, К, II т. о. не е допуснато касационно обжалване на решение № 260030 от 13.10.2020г. по т. д. № 86/2020г. на Апелативен съд – Пловдив, с което е потвърдено решение № 152 от 05.11.2019г. по т. д. № 61/2019г. на Окръжен съд – Пазарджик, с което Н. Г. П. е осъден да заплати на „ФИДА” АД /в несъстоятелност/ сумата 58 140 лева, частично от 114 000 лева, представляваща обезщетение за причинени имуществени вреди на „ФИДА” АД /н/, изразяващи се в претърпяна загуба – начисляване и получаване на ежемесечно възнаграждение като изпълнителен директор за периода 01.01.2016г. – 31.12. 2018г., ведно със законната лихва от 21.03.2019г. до окончателното плащане, на основание чл.240а ТЗ, както и да заплати разноски за първоинстанционното производство в размер на 2525.60 лева.</w:t>
        <w:tab/>
        <w:br/>
        <w:tab/>
        <w:t xml:space="preserve"/>
        <w:tab/>
        <w:br/>
        <w:tab/>
        <w:t xml:space="preserve">Върховният касационен съд, ТК, състав на Второ отделение, като взе предвид обсъдените данни, намира, че молбата за превеждане на внесеното обезпечение по сметка на ЧСИ Н. М. по посоченото изпълнително дело е основателна. </w:t>
        <w:tab/>
        <w:br/>
        <w:tab/>
        <w:t xml:space="preserve"/>
        <w:tab/>
        <w:br/>
        <w:tab/>
        <w:t xml:space="preserve">Съгласно постъпилото искане от ДСИ М. Г. при Районен съд Пещера изп. д. № 103/2020г. е образувано въз основа на изпълнителен лист, издаден по в. т.д. № 86/2020г. на Пловдивски апелативен съд, по което е постановено решение № 260030 от 13.10.2020г.</w:t>
        <w:tab/>
        <w:br/>
        <w:tab/>
        <w:t xml:space="preserve"/>
        <w:tab/>
        <w:br/>
        <w:tab/>
        <w:t xml:space="preserve"> Внесената от Н. П. гаранция по чл.282 ал.2 от ГПК обезпечава изпълнението на присъденото с въззивното решение вземане за посочената сума. Поради това внесената сума по обезпечението в размер на 58 140 следва да бъде преведена на ДСИ М. Г. при Районен съд Пещера изп. д. № 103/2020г. за погасяване на задълженията на Н. Г. П. по влязлото в сила решение № 260030 от 13.10.2020г. по т. д. № 86/2020г. на Апелативен съд – Пловдив, с което е потвърдено решение № 152 от 05.11.2019г. по т. д. № 61/2019г. на Окръжен съд – Пазарджик.</w:t>
        <w:tab/>
        <w:br/>
        <w:tab/>
        <w:t xml:space="preserve"/>
        <w:tab/>
        <w:br/>
        <w:tab/>
        <w:t xml:space="preserve"> 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 ДА СЕ ПРЕВЕДЕ на ДСИ М. Г. при Районен съд Пещера по изп. д. № 103/2020г. по сметка, посочена в искане вх. № 6028 от 12.07.2022 сумата 58 140 лева, постъпила по специалната сметка на ВКС като обезпечение, внесена на 18.12.2020г. от Н. Г. П., за погасяване на задължението му към „ФИДА” АД /в несъстоятелност/ по изп. д. № 103/2020г., образувано въз основа на изпълнителен лист, издаден по в. т.д. № 86/2020г. на Пловдивски апелативен съд.</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