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№4056/13.04.2023 по адм. д. №7476/2022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4056 София, 13.04.2023 г. В ИМЕТО НА НАРОДА</w:t>
        <w:tab/>
        <w:br/>
        <w:tab/>
        <w:t xml:space="preserve">Върховният административен съд на Република България - Шесто отделение, в съдебно заседание на петнадесети март две хиляди и двадесет и трета година в състав: Председател: РОСЕН ВАСИЛЕВ Членове: ХАЙГУХИ БОДИКЯНВЕСЕЛА НИКОЛОВА при секретар Мариана Салджиева и с участието на прокурора Веселин Найденов изслуша докладваното от председателя Росен Василев по административно дело № 7476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Районна здравноосигурителна каса (РЗОК)– Стара Загора, подадена чрез пълномощника главен юрисконсулт И. Попчева-Вътева против решение № 532 от 01.02.2022 г. постановено по адм. дело № 9590/2021 г. по описа на Административен съд – София - град, с което е отменена по жалба на ЛЗ „Амбулатория за индивидуална практика за първична медицинска помощ по дентална медицина – Стоеви дент“ ЕООД заповед за налагане на санкции № РД-19-637/26.08.2021 г. издадена от директора на РЗОК – Стара Загора, и са присъдени разноски.</w:t>
        <w:tab/>
        <w:br/>
        <w:tab/>
        <w:t xml:space="preserve">В касационната жалба са наведени доводи за неправилност на съдебния акт поради нарушение на материалния закон – касационно отменително основание по чл. 209 , т. 3 от АПК. По подробно изложеното в същата се иска решението да бъде отменено.</w:t>
        <w:tab/>
        <w:br/>
        <w:tab/>
        <w:t xml:space="preserve">Ответникът – ЛЗ „Амбулатория за индивидуална практика за първична медицинска помощ по дентална медицина – Стоеви дент“ ЕООД, гр. София чрез адвокат Б. Габрова в съдебно заседание изразява становище за неоснователност на касационната жалба и моли решението да бъде потвърдено като правилно. Претендира разноски.</w:t>
        <w:tab/>
        <w:br/>
        <w:tab/>
        <w:t xml:space="preserve">Представителят на Върховната административна прокуратура дава заключение за основателност на касационното оспорване.</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АПК от страна с правен интерес. Разгледана по същество е основателна по следните съображения:</w:t>
        <w:tab/>
        <w:br/>
        <w:tab/>
        <w:t xml:space="preserve">С решението на Административен съд – София град е била отменена по жалба на ЛЗ „Амбулатория за индивидуална практика за първична медицинска помощ по дентална медицина – Стоеви дент“ ЕООД заповед за налагане на санкции № РД-19-637/26.08.2021 г. издадена от директора на РЗОК – Стара Загора и са присъдени разноски. Съдът е приел, че заповедта е незаконосъобразна като издадена в несъответствие с целта на закона – отменително основание съгласно чл. 146, т. 5 от АПК. Направил е извод, че с частичното прекратяване на договора, при положение, че лицето е единственият лекар, ще бъде прекратена дейността на цялото лечебно заведение. Решението е неправилно.</w:t>
        <w:tab/>
        <w:br/>
        <w:tab/>
        <w:t xml:space="preserve">Установено е от фактическа страна, че директорът на РЗОК - Стара Загора е издал заповед РД-18-695/22.06.2021 г. относно извършването на извънпланова, пълна, самостоятелна, вторична проверка във връзка с дейността на ЛЗ „Амбулатория за индивидуална практика за първична медицинска помощ по дентална медицина – Стоеви дент“ ЕООД, представлявано от д-р И. Стоев. Срокът на проверката е бил от 24.06.21 до 16.07.21. Въз основа на нея е бил съставен протокол № 992, връчен на д-р Стоев. В протокола са били посочени общо 14 нарушения. Три от тях затова, че д-р Стоев е отчитал дейности в РЗОК - Стара Загора по отношение ЗОЛ, които не са провеждали лечение в ЛЗ. При извършената проверка и трите ЗОЛ са представили декларации. ЗОЛ К. Шерен - през 2020 не му е била поставена долна цяла протеза от д-р Стоев, бил лекуван от д-р Терзиева. За конкретният случай, д-р Стоев е отчел в РЗОК - Стара Загора амбулаторен лист с код 833 (дейност по възстановяване функцията на дъвкателния апарат при обеззъбена долна челюст с долна цяла плакова протеза в т. ч. и контролни прегледи за 4 години). Същият от 02.02.2020 г. не е установен на хартиен носител с подпис на пациента, както и в ЗОЛ на пациента няма отразяване от доктора и пациентът е декларирал, че през 2020 г. не го е посещавал. За това зъболекарят е отчел амбулаторен лист от 13.01.2020 с дейности код 301 и преглед код 101, за каквито е установено, че не са извършвани. Амбулаторен лист, съставен от д-р Стоев не е открит на хартиен носител с подпис на пациента. ЗОЛ С. Габровска – отчетена дейност по код 301 и преглед код 101 с амбулаторен лист от 28.01.2020; декларирано обстоятелство че през 2020 г. ЗОЛ не е посещавал лечебното заведение. Амбулаторен лист с подпис на пациента не е представен. И за трите случая дейностите са заплатени от РЗОК. Описаните нарушения са в хипотезата на чл. 59, ал. 11, т. 1, пр. първо, б. „а“ от ЗЗО и чл. 154, ал. 1 от Национален рамково договор за Дентални дейности (НРД за ДД) 2020 - 2022, във вр. чл. 46 от ИД 241604/03.02.2020 г. С оглед горепосоченото, административният орган е издал заповедта и е прекратил частично договора с лечебното заведение по отношение на д-р И. Стоев.</w:t>
        <w:tab/>
        <w:br/>
        <w:tab/>
        <w:t xml:space="preserve">Съгласно чл. 59, ал.11, т.1, б.“а“ ЗЗО директорът на съответната районна здравноосигурителна каса прекратява договорите с изпълнителите на медицинска помощ или налага финансова санкция, определена в действащия НРД в случаи когато е отчетена дейност, която не е извършена, както и при извършване и отчитане на медицинска дейност, за която няма съответни медицински индикации, установено по реда на чл. 72, ал. 2: от изпълнител на извънболнична медицинска помощ по определен пакет - частично, по отношение на лекар/лекаря по дентална медицина, който не е извършил тази дейност.</w:t>
        <w:tab/>
        <w:br/>
        <w:tab/>
        <w:t xml:space="preserve">В случая договорът се прекратява частично само по отношение на лекаря, който не е извършил съответната дейност, а не по отношение на лечебното заведение, към което той работи и извършва дейността си. Без значение в случая е обстоятелството, че д-р Стоев едновременно е управител и представляващ лечебното заведение и заедно с това и лекаря, който осъществява дейност в него. Не е налице съвпадение и препокриване на правните фигури и субекти. Юридическото лице „Амбулатория за индивидуална практика за първична медицинска помощ по дентална медицина – Стоеви дент“ ЕООД е напълно самостоятелен, отделен и различен правен субект от физическото лице. В случая нарушенията са били извършени от д-р Стоев като физическо лице, полагащо труд към юридическото такова. Поради това за първо нарушение в цитираните по-горе санкционни норми е предвидено, че договорът се прекратява частично само по отношение на лекаря, който не е извършил съответната дейност.</w:t>
        <w:tab/>
        <w:br/>
        <w:tab/>
        <w:t xml:space="preserve">Юридическото лице "„Амбулатория за индивидуална практика за първична медицинска помощ по дентална медицина – Стоеви дент“ ЕООД може да продължи да осъществява дейността си по договора, наемайки други лекари, които да я упражняват. Прекратяването на договора с НЗОК по отношение на лекаря, извършил нарушението, не лишава търговското дружество от качеството му на лечебно заведение за извънболнична помощ съгласно Закона за лечебните заведения с право да извършва дейността, за която е регистрирано, с други източници за финансиране и с други лекари. Съответно, лекарят, по отношение на който договорът е прекратен, запазва възможността да работи в друго лечебно заведение, сключило договор с НЗОК (по аргумент на чл. 21, ал. 1 от НРД за МД 2020-2022 г.). Поради това законосъобразно е наложена санкция частично и само спрямо виновния лекар, извършил нарушението, а не пълна, изразяваща се в цялостно прекратяване на договора с лечебното заведение. Цялостно прекратяване на договора може да има само и единствено в случаите на повторност.</w:t>
        <w:tab/>
        <w:br/>
        <w:tab/>
        <w:t xml:space="preserve">Административният акт е бил издаден в предвидената форма по чл. 59, ал. 2 АПК и е мотивиран подробно с фактическите и правни основания, препращайки към резултатите от съставения констативен протокол от извършената проверка. Не са били допуснати нарушения на административнопроизводствените правила, които да са от категорията на съществените. Не са налице нарушения на материалноправни разпоредби. Установените нарушения на изпълнителя на медицинска помощ са подробно описани правно и фактически обосновани на база събраните медицински документи и преценката на проверяващия екип. Актът е издаден в съответствие с целта на закона.</w:t>
        <w:tab/>
        <w:br/>
        <w:tab/>
        <w:t xml:space="preserve">Като го е отменил, Административен съд – София град е постановил неправилно решение, което подлежи на отмяна. Вместо него следва да бъде постановено друго по същество, с което подадената жалба бъде отхвърлена като неоснователна.</w:t>
        <w:tab/>
        <w:br/>
        <w:tab/>
        <w:t xml:space="preserve">С оглед изхода на спора претендираните разноски от ответната страна не следва да бъдат присъждани, а касационният жалбоподател не е заявил присъждането на такива.</w:t>
        <w:tab/>
        <w:br/>
        <w:tab/>
        <w:t xml:space="preserve">Водим от горното и на основание чл. 221, ал. 1 от АПК, Върховният административен съд, шесто отделение,</w:t>
        <w:tab/>
        <w:br/>
        <w:tab/>
        <w:t xml:space="preserve">РЕШИ:</w:t>
        <w:tab/>
        <w:br/>
        <w:tab/>
        <w:t xml:space="preserve">ОТМЕНЯ решение № 532 от 01.02.2022 г. по адм. дело № 9590/2021 г. по описа на Административен съд – София град, и вместо него ПОСТАНОВЯВА:</w:t>
        <w:tab/>
        <w:br/>
        <w:tab/>
        <w:t xml:space="preserve">ОТВХЪРЛЯ жалбата на ЛЗ „Амбулатория за индивидуална практика за първична медицинска помощ по дентална медицина – Стоеви дент“ ЕООД срещу заповед за налагане на санкции № РД-19-637/26.08.2021 г. издадена от директора на РЗОК – Стара Загора.</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