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№1620/14.02.2023 по адм. д. №7581/2022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1620 София, 14.02.2023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тринадесети декември две хиляди и двадесет и втора година в състав: Председател: ПАВЛИНА НАЙДЕНОВА Членове: СТАНИМИР ХРИСТОВПОЛИНА БОГДАНОВА при секретар Маринела Цветанова и с участието на прокурора Георги Христов изслуша докладваното от председателя Павлина Найденова по административно дело № 7581 / 2022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"Шишанейшън Пловдив" ЕООД срещу решение № 3896 от 10.06.2022 г. по адм. д. № 6638/2021 г. на Административен съд София - град, с което е отхвърлена подадената от дружеството жалба срещу заповед № З-ЦУ-2125/09.06.2021 г. на Изпълнителния директор НАП за отказ за предоставяне на безвъзмездна финансова помощ по ОП “Иновации и конкурентоспособност” 2014-2020г., по Схема за набиране на заявление за подкрепа BG16RFOP002.2.095 “подкрепа чрез оборотен капитал за МСП, засегнати от временните мерки, заявление рег.№ BG16RFOP002-2.097-0252.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 Излага доводи, че предоставя услуга, свързана с наргиле кетъринг, която дейност неправилно е отъждествена като дейност по продажба на тютюн и тютюневи изделия. Счита, че търговското дружество не осъществява производството, обработка и продажба на тютюн и тютюневи съгласно разпоредбите на чл. 3, ал. 3 от Регламент (ЕС) № 1301/2013г., търговското дружество е било одобрено за предоставяне на безвъзмездна финансова помощ по същата оперативна програма за предходен период.</w:t>
        <w:tab/>
        <w:br/>
        <w:tab/>
        <w:t xml:space="preserve">Ответната страна, чрез процесуалния си представител, изразява становище за неоснователност на жалбата, представя писмени бележки, претендира юрисконсултско възнаграждение.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Касационната жалба е процесуално допустима, подадена в срока по чл. 211, ал.1 АПК. Разгледана по същество е неоснователна.</w:t>
        <w:tab/>
        <w:br/>
        <w:tab/>
        <w:t xml:space="preserve">С административния акт при извършена служебна проверка за допустимост на подаденото заявление за съответствие с Условията за кандидатстване и условията за изпълнение за предоставяне на безвъзмездна финансова помощ по ОПИК 2014-2020 по схема за набиране на заявления за подкрепа BG16RFOP002-2.095 „Подкрепа чрез оборотен капитал за МСП, засегнати от временните противоепидемични мерки“ (Условията) е установено, че не е изпълнено едно от условията по т. 11.1 „Критерии за допустимост на кандидатите“. Съгласно т. 4 допустими са само кандидати, които са засегнати от временните противоепидемични мерки и развиват основна или допълнителна икономическа дейност (съгласно данни за 2019 г.) в един от посочените в т. 4 от раздел 11.1 „Критерии за допустимост на кандидатите“ от Условията кодове/сектори съгласно Класификация на икономическите дейности КИД-2008 - Приложение 3 към Условията. Освен това кодът на икономическата дейност, извършвана в обектите, преустановили/ограничили дейност, също трябва да попада в един от посочените в Условията кодове/сектори съгласно КИД-2008.</w:t>
        <w:tab/>
        <w:br/>
        <w:tab/>
        <w:t xml:space="preserve">Кодът на основната или допълнителната икономическа дейност на предприятието се посочва в т. 1 „Данни на кандидата“ от формуляра за кандидатстване, в поле „Код на основна/допълнителна икономическа дейност на кандидата“, като същият подлежи на служебна проверка за правилното му определяне въз основана данни за 2019 г. от НСИ/Мониторстат.</w:t>
        <w:tab/>
        <w:br/>
        <w:tab/>
        <w:t xml:space="preserve">В хода на проверката е установено, че декларираният със заявлението код на основна дейност съгласно КИД-2008 (Приложение № 3 към Условията) е 56.30 „Дейност на питейни заведения“. Лицето кандидатства по т. 1 от раздел 9 от Условията за помощ в размер на 20% от оборота без ДДС за преустановена дейност, извършвана в рамките на дейност с код по КИД-2008 56.30 „Дейност на питейни заведения“.</w:t>
        <w:tab/>
        <w:br/>
        <w:tab/>
        <w:t xml:space="preserve">Съгласно Класификацията на икономическите дейности (КИД-2008), дейност с код по КИД-2008 56.30 „Дейност на питейни заведения“ включва: Дейности на питейни заведения, предлагащи напитки за непосредствена консумация, барове механи и винарни, коктейлбар, дискотеки с преобладаваща консумация на напитки, бирарии, кафенета, барове, предлагащи сокове, нектари, временни обекти, предлагащи напитки. Не включва: търговия на дребно с напитки - раздел 47 продажба на напитки чрез автомати - 47.99 дейности на дискотеки и танцови зали, без преобладаваща консумация на напитки - 93.29</w:t>
        <w:tab/>
        <w:br/>
        <w:tab/>
        <w:t xml:space="preserve">В хода на проверката са изискани съгласно т. 21 „Ред за подбор (административно съответствие и допустимост) на заявленията за подкрепа“ от Условията документи и/или доказателства - Документи, доказващи декларираният в проектното предложение оборот; Представени са документи от дружеството: Писмени обяснения за дейността на дружеството, в които е декларирано, че търговско дружество - „Шишанейшън Пловдив“ ЕООД, вписано в Агенция по вписванията, Търговски регистър и регистъра на юридическите лица с нестопанска цел с [ЕИК], със седалище и адрес на управление: гр. София, ж. к. Дианабад, ул. „Тинтява“ № 23, ап. № 5 осъществява търговска дейност, в сектор „Питейни заведения“, НКИД: 5630 и че дружеството осъществява дейност, изразяваща се в организиране на кетъринг в питейни заведения. Копия от издадени приходни фактури за референтния период на преустановяване на дейността в изпълнение на заповед/и на министъра на здравеопазването, т. е. за период от 01.10.2020 г. до 31.10.2020 г.: Фактура №0000000003/04.10.2020 г. и Фактура №0000000004/23.10.2020 г., Оборотна ведомост за период от 01.10.2020 г. до 31.10.2020 г., Справка - Декларация ДДС за месец октомври 2020 г.</w:t>
        <w:tab/>
        <w:br/>
        <w:tab/>
        <w:t xml:space="preserve">При извършена служебна проверка и съгласно представените документи от дружеството е установено, че посоченият оборот в т. 5 „Е-Декларации“ на формуляра за кандидатстване, който е база за определяне на помощта, е формиран от наргиле кетъринг.</w:t>
        <w:tab/>
        <w:br/>
        <w:tab/>
        <w:t xml:space="preserve">Административният орган е изложил мотиви, че съгласно т. 3 от раздел 11.2 „Критерии за недопустимост на кандидатите“ от Условията, не могат да участват в процедурата и да получат безвъзмездна финансова помощ предприятия, кандидатстващи за финансиране на икономическа дейност, свързана с производството, обработката и продажбата на тютюн и тютюневи изделия съгласно чл. 3, ал.3 на Регламент (ЕС) № 1301/2013. На база посоченото, недопустими са предприятия, заявяващи подкрепа за икономически дейности съгласно КИД-2008, в случай че в рамките на тези дейности предприятията осъществяват търговия на тютюн/тютюневи изделия. Тъй като посоченият оборот от дружеството в т. 5 „Е - Декларации“ на формуляра за кандидатстване, който е база за определяне на помощта, формиран от наргиле кетъринг, не съответства на декларирания от дружеството код на основна дейност, съгласно КИД-2008 56.30 „Дейност на питейни заведения“ е прието, че заявлението следва да се отхвърли.</w:t>
        <w:tab/>
        <w:br/>
        <w:tab/>
        <w:t xml:space="preserve">За да отхвърли подадената жалба съдът е приел, че при извършена служебна проверка за допустимост на подаденото заявление per. №BG16RFOP002-2.097-0252. за съответствие с Условията за кандидатстване и условията за изпълнение за предоставяне на безвъзмездна финансова помощ по ОПИК 2014-2020 по Схема за набиране на заявления за подкрепа BG16RFOP002-2.095 "Подкрепа чрез оборотен капитал за МСП, засегнати от временните противоепидемични мерки", е установено, че лицето не е изпълнило едно от условията - по т. 11.1 "Критерии за допустимост на кандидатите". Посочено е, че съгласно Условията допустими са само кандидатите, които са засегнати от временните противоепидемични мерки и развиват основна или допълнителна икономическа дейност (съгласно данни за 2019 г. ) в един от посочените в т. 4 от раздел 11.1 "Критерии за допустимост на кандидатите" от Условията кодове/сектори съгласно Класификация на икономическите дейности КИД - 2008 - Приложение 3 към Условията, като кодът на икономическата дейност, извършвана в обектите, преустановили/ограничили дейност, също следва да попада в един от посочените кодове/сектори съгласно КИД - 2008. Със заявлението са декларирани кодове на основна/допълнителна дейност съгласно КИД - 2008 (Приложение №3 към Условията), са 56.30 - Дейност на питейни заведения, съответно код на допълнителна дейност не е посочена. Дружеството кандидатства за помощ в размер на 20% от оборота без ДДС за преустановената дейност, извършвана в рамките на дейност по група КИД-2008 - 56.30 - Дейност на питейни заведения. Съгласно представените документи от дружеството (писмени обяснения, фактури за периода от 01.10.020 г. до 31.10.2020 г.. оборотна ведомост за същия период, справка-декларация по ЗДДС за м. октомври 2020 г.) административния орган е установил, че посоченият оборот в т. 5 от ,,Е-Декларации“ на формуляра за кандидатстване, който е на база за определяне на помощта, е формиран от наргиле кътъринг.</w:t>
        <w:tab/>
        <w:br/>
        <w:tab/>
        <w:t xml:space="preserve">Съдът приел за законосъобразни изводите, че съгласно т. 3 от раздел 11.2 "Критерии за недопустимост на кандидатите" от Условията, не могат да участват в процедурата и да получат безвъзмездна финансова помощ предприятия, кандидатстващи за финансиране на икономическа дейност, свързана с производство, обработка и продажба на -тютюн и тютюневи изделия, съгласно чл. 3, ал. 3 от Регламент (ЕС) №1301/2013, поради което са недопустими предприятия, заявяващи подкрепа за икономически дейности съгласно КИД-2008. в случай, че в рамките на тези дейности предприятията осъществяват търговия на тютюн/тютюневи изделия. Посоченият оборот от дружеството в т. 5 от формуляра за кандидатстване не съответства на декларирания от дружеството код на основна дейност, съгласно КИД-2008 56.30- „Дейност на питейни заведения.</w:t>
        <w:tab/>
        <w:br/>
        <w:tab/>
        <w:t xml:space="preserve">Решението е правилно.</w:t>
        <w:tab/>
        <w:br/>
        <w:tab/>
        <w:t xml:space="preserve">Следва да бъдат споделени като правилни изводите на съда, че спрямо оспорения административен акт не са налице отменителни основания по чл. 146 от АПК, като същият е издаден от компетентен орган, в установената от закона форма, при спазване на процесуалните правила и в съответствие с материалния закон. При извършена служебна проверка и съгласно представените документи от дружеството е установено, че посоченият оборот в т. 5 „Е-Декларации“ на формуляра за кандидатстване, който е база за определяне на помощта, е формиран от наргиле кетъринг. Съгласно т. 3 от раздел 11.2 „Критерии за недопустимост на кандидатите“ от Условията, не могат да участват в процедурата и да получат безвъзмездна финансова помощ предприятия, кандидатстващи за финансиране на икономическа дейност, свързана с производството, обработката и продажбата на тютюн и тютюневи изделия съгласно чл. 3, ал.3 на Регламент (ЕС) № 1301/2013. С оглед на са приети за недопустими предприятия, заявяващи подкрепа за икономически дейности съгласно КИД-2008, в случай че в рамките на тези дейности предприятията осъществяват търговия на тютюн/тютюневи изделия. Тъй като посоченият оборот от дружеството в т. 5 „Е - Декларации“ на формуляра за кандидатстване, който е база за определяне на помощта, формиран от наргиле кетъринг, не съответства на декларирания от дружеството код на основна дейност, съгласно КИД-2008 56.30 „Дейност на питейни заведения“ е прието, че заявлението следва да се отхвърли, без да е посочено под кой код попада дейността..</w:t>
        <w:tab/>
        <w:br/>
        <w:tab/>
        <w:t xml:space="preserve">Независимо от това в административния акт е посочено като самостоятелно основание за отказ за предоставяне на безвъзмездна финансова помощ т. 3 от раздел 11.2 "Критерии за недопустимост на кандидатите" от Условията, съгласно която не могат да участват в процедурата и да получат безвъзмездна финансова помощ предприятия, кандидатстващи за финансиране на икономическа дейност, свързана с производство, обработка и продажба на -тютюн и тютюневи изделия, съгласно чл. 3, ал. 3 от Регламент (ЕС) №130182013, което е налице, въпреки, че административният орган не е посочил при това положение кой е кодът на осъществяваната икономическа дейност.</w:t>
        <w:tab/>
        <w:br/>
        <w:tab/>
        <w:t xml:space="preserve">Съобразно т. 3 от раздел 11.2 "Критерии за недопустимост на кандидатите" от Условията не могат да участват в процедурата и да получат БФП предприятия, кандидатстващи за финансиране на икономическа дейност, свързана с производство, обработка и продажба на тютюн и тютюневи изделия, съгласно чл. 3, ал. 3 от Регламент (ЕС) №130182013. Съответно, недопустими са предприятия, заявяващи подкрепа за икономически дейности съгласно КИД-2008, в случай, че в рамките на тези дейности предприятията осъществяват търговия на тютюн/тютюневи изделия. С оглед на това законосъобразен е изводът на съда, че осъществяваната от страна на дружеството - касатор „Шишанейшън Пловдив“ ЕООД услуга, свързана с наргиле кетъринг съставлява дейност по продажба на тютюн и тютюневи изделия.</w:t>
        <w:tab/>
        <w:br/>
        <w:tab/>
        <w:t xml:space="preserve">Предвид горната нормативна и фактическа установеност, правилно съдът е приел, че в случая от страна на дружеството - касатор не е било изпълнено едно от условията - по "Критерии за допустимост на кандидатите", с оглед на което, верни са изводите на съда за материална законосъобразност на оспорения отказ за предоставяне на БФП</w:t>
        <w:tab/>
        <w:br/>
        <w:tab/>
        <w:t xml:space="preserve">Не са налице касационни основания за отмяна на обжалваното съдебно решение, което като правилно следва да се остави в сила, а на ответната страна да се присъдят претендираните разноски за юрисконсултско възнаграждение, които се определят в размер на 100 лв.</w:t>
        <w:tab/>
        <w:br/>
        <w:tab/>
        <w:t xml:space="preserve">Като има предвид изложеното, Върховният административен съд, Седмо отделение</w:t>
        <w:tab/>
        <w:br/>
        <w:tab/>
        <w:t xml:space="preserve">РЕШИ :</w:t>
        <w:tab/>
        <w:br/>
        <w:tab/>
        <w:t xml:space="preserve">ОСТАВЯ В СИЛА решение № 3896 от 10.06.2022 г. по адм. д. № 6638/2021 г. на Административен съд София - град.</w:t>
        <w:tab/>
        <w:br/>
        <w:tab/>
        <w:t xml:space="preserve">Осъжда "Шишанейшън Пловдив" ЕООД да заплати на Националната агенция по приходите разноски по делото в размер на 100 лв.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