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№9034/28.09.2023 по адм. д. №7687/2022 на ВАС, I о., докладвано от председателя Светлозара Анчева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9034 София, 28.09.2023 г. В ИМЕТО НА НАРОДА</w:t>
        <w:tab/>
        <w:br/>
        <w:tab/>
        <w:t xml:space="preserve">Върховният административен съд на Република България - Първо отделение, в закрито заседание в състав: Председател: СВЕТЛОЗАРА АНЧЕВА Членове: МАДЛЕН ПЕТРОВАВЕСЕЛА ПАВЛОВА при секретар и с участието на прокурора изслуша докладваното от председателя Светлозара Анчева по административно дело № 7687 / 2022 г.</w:t>
        <w:tab/>
        <w:br/>
        <w:tab/>
        <w:t xml:space="preserve">Производството по делото е по реда на чл. 175 от АПК.</w:t>
        <w:tab/>
        <w:br/>
        <w:tab/>
        <w:t xml:space="preserve">Образувано е по молба на директора на дирекция „Обжалване и данъчно – осигурителна практика“ – гр. Варна при ЦУ на НАП за допускане на поправка на очевидна фактическа грешка в диспозитива на решение № 5754/31.05.2023 г., постановено по адм. дело № 7687/2022 г. по описа на Върховния административен съд, Първо отделение. Посочено е в молбата, че е допусната грешка в дипспозитива на посоченото решение, като в частта за отказано право на приспадане на данъчен кредит в размер на 14 512,26 лв. за данъчен период на месец април 2018 г. и лихви – 4 644,29 лв. за лек автомобил „БМВ Х5“, придобит от „Брадърс Билдинг“ ООД – гр. Варна чрез ВОП вместо приетото в мотивите, че в тази част обжалваното първоинстанционно решение е правилно и следва да се остави в сила, в диспозитива в тази част решението в посочената част е отменено, както и в същата част е отменен и РА № Р – 03000320008055 – 091 - 001/09.07.2021 г., издаден от органи по приходите при ТД на НАП – гр. Варна, потвърден с решение № 217/15.10.2021 г. на директора на посочената дирекция. Твърди се в молбата, че в мотивите на решението си съдебният състав на касационната инстанция е приел, че в частта за непризнатото право на данъчен кредит в размер на 2 000 лв. и лихви - 318,36 лв. по 2 бр. фактури № 10...048/22.11.2019 г. и № 10...049/28.11.2019 г., издадени от "Ивани 2017" ЕООД първоинстанционното решение е неправилно и като такова следва да бъде отменено, но в диспозитива на касационното решение в тази част обжалваното решение е оставено в сила.</w:t>
        <w:tab/>
        <w:br/>
        <w:tab/>
        <w:t xml:space="preserve">Върховният административен съд, Първо отделение счита, че молбата по чл. 175 АПК е основателна поради следните съображения:</w:t>
        <w:tab/>
        <w:br/>
        <w:tab/>
        <w:t xml:space="preserve">В мотивите на решението на настоящия съдебен състав на касационната инстанция, посочено по - горе е прието, че обжалваното първоинстанционно решение е неправилно постановено в частта за непризнатото право на данъчен кредит по 2 бр. фактури, издадени от „Ивани 2017“ ЕООД, а е правилно постановено за отказаното право на данъчен кредит за лекия автомобил“БМВ Х5“, придобит чрез ВОП. Правилно молителят е посочил, че в диспозитива на касационното решение е допусната очевидна фактическа грешка, като е отменено решението, респ. и ревизионния акт в частта за непризнатото право на данъчен кредит в размер на 14 512,26 лв. за данъчен период на месец април 2018 г. и лихви – 4 644,29 лв. за лек автомобил „БМВ Х5“, придобит от „Брадърс Билдинг“ ООД – гр. Варна чрез ВОП, вместо в тази част обжалваното решение като правилно да бъде оставено в сила. Вярно е и твърдението, че е допусната очевидна фактическа грешка в същото решение в неговия диспозитив и в частта за непризнатото право на данъчен кредит в размер на 2 000 лв. и лихви – 318,36 лв. по 2 бр. фактури № 10048/22.11.2019 г. и № 10049/28.11.2019 г., издадени от „Ивани 2017“ ЕООД, като вместо посоченото в диспозитива, че решението в тази част на пъровинстанционния съд се оставя в сила, е следвало да се постанови отмяна като неправилно в тази част на обжалваното решение и да се отмени и ревизионния акт в същата част, както е прието в решението на касационната инстанция.</w:t>
        <w:tab/>
        <w:br/>
        <w:tab/>
        <w:t xml:space="preserve">Водим от горното и в същи смисъл Върховният административен съд, Първо отделение РЕШИ:</w:t>
        <w:tab/>
        <w:br/>
        <w:tab/>
        <w:t xml:space="preserve">ДОПУСКА поправка на очевидна фактическа грешка в решение № 5754/31.05.2023 г., постановено по адм. дело № 7687/2022 г. по описа на Върховния административен съд, Първо отделение, като вместо „ОТМЕНЯ решение № 814/16.06.2022 г., постановено по адм. дело № 2494/2021 г. по описа на Административен съд – гр. Варна в частта, в която е отхвърлена жалбата на „Брадърс Билдинг“ ООД – гр. Варна против РА № Р – 03000320008055 – 091 – 001/09.07.2021 г., издаден от органи по приходите при ТД на НАП – гр. Варна, потвърдената част с решение № 217/15.10.2021 г. на директора на дирекция „Обжалване и данъчно – осигурителна практика“ – гр. Варна при ЦУ на НАП за отказано право на данъчен кредит за данъчен период на месец април 2018 г. в размер на 14 512,26 лв. и лихва за забава в размер на 4 644,29 лв. и вместо ОТМЕНЯ РА № Р – 03000320008055 – 091 – 001/09.07.2021 г., издаден от органи по приходите при ТД на НАП – гр. Варна, потвърден с решение № 217/15.10.2021 г. на директора на дирекция „Обжалване и данъчно – осигурителна практика“ – гр. Варна при ЦУ на НАП в посочената по – горе част, да се чете: „ОСТАВЯ В СИЛА решение № 814/16.06.2022 г., постановено по адм. дело № 2494/2021 г. по описа на Административен съд – гр. Варна в посочената по - горе част.</w:t>
        <w:tab/>
        <w:br/>
        <w:tab/>
        <w:t xml:space="preserve">ДОПУСКА поправка на очевидна фактическа грешка в решение № 5754/31.05.2023 г., постановено по адм. дело № 7687/2022 г. по описа на Върховния административен съд, Първо отделение, като вместо „ОСТАВЯ В СИЛА решението в останалата обжалвана част, да се чете „ОТМЕНЯ решението в частта, в която е отхвърлена жалбата на „Брадърс Билдинг“ ООД – гр. Варна срещу РА № Р – 03000320008055 – 091 – 001/09.07.2021 г., издаден от органи по приходите при ТД на НАП – гр. Варна, потвърден с решение № 217/15.10.2021 г. на директора на дирекция „Обжалване и данъчно – осигурителна практика“ – гр. Варна при ЦУ на НАП за непризнато право на данъчен кредит в размер на 2 000 лв. и лихви – 318,36 лв. по 2 бр. фактури № 10048/22.11.2019 г. и № 10049/28.11.2019 г., издадени от „Ивани 2017“ ЕООД и ОТМЕНЯ РА № Р – 03000320008055 – 091 – 001/09.07.2021 г., издаден от органи по приходите при ТД на НАП – гр. Варна, потвърден с решение № 217/15.10.2021 г. на директора на дирекция „Обжалване и данъчно – осигурителна практика“ – гр. Варна при ЦУ на НАП в посочената част. Решението не подлежи на обжалване. Вярно с оригинала, Председател: /п/ СВЕТЛОЗАРА АНЧЕВА секретар:</w:t>
        <w:tab/>
        <w:br/>
        <w:tab/>
        <w:t xml:space="preserve">Членове:</w:t>
        <w:tab/>
        <w:br/>
        <w:tab/>
        <w:t xml:space="preserve">/п/ МАДЛЕН ПЕТРОВА/п/ ВЕСЕЛА ПАВЛОВА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