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№1821/17.02.2023 по адм. д. №8333/2022 на ВАС, VI о., докладвано от съдия Росен Василев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1821 София, 17.02.2023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първи февруари две хиляди и двадесет и трета година в състав: Председател: ЛЮБОМИР ГАЙДОВ Членове: РОСЕН ВАСИЛЕВ ВЕСЕЛА НИКОЛОВА при секретар Мариана Салджиева и с участието на прокурора Георги Христов изслуша докладваното от съдията Росен Василев по административно дело № 8333 / 2022 г.</w:t>
        <w:tab/>
        <w:br/>
        <w:tab/>
        <w:t xml:space="preserve">Производството е по реда на чл. 208 и следв. от Административнопроцесуалния кодекс (АПК) във вр. с чл. 26, ал. 5 от Закона за гарантираните вземания на работниците и служителите при несъстоятелност на работодателя (ЗГВРСНР).</w:t>
        <w:tab/>
        <w:br/>
        <w:tab/>
        <w:t xml:space="preserve">Образувано е по касационна жалба на Г. Енчева, от гр.Плевен, подадена чрез пълномощника адвокат Д. Петрова срещу решение № 3598 от 30.05.2022г. по адм. дело № 12433/2021г. на Административен съд-София-град, с което е отхвърлена жалбата й срещу разпореждане № 4506-40-295/17.11.2021 г. на Директора на Фонд Гарантирани вземания на работниците и служителите, и са присъдени разноски.</w:t>
        <w:tab/>
        <w:br/>
        <w:tab/>
        <w:t xml:space="preserve">В жалбата са наведени доводи за неправилност на решението поради нарушение на материалния закон, съществено нарушение на съдопроизводствените правила и необоснованост - касационни основания по чл. 209, т. 3 от АПК. Поддържа се, че са налице предпоставките за изплащане на гарантираното вземане на Енчева. По подробно изложеното се иска се отмяна на обжалваното решение и уважаване претенцията за заплащане на гарантирано вземане. Претендират се разноски за девет съдебни инстанции.</w:t>
        <w:tab/>
        <w:br/>
        <w:tab/>
        <w:t xml:space="preserve">Ответникът - директора на Фонд Гарантирани вземания на работниците и служителите гр. София чрез главен юрисконсулт Н. Медарова оспорва касационната жалба. Счита, че в случая не са били налице предпоставките за изплащане вземането по претенцията на Енчева, тъй като същото не е съществувало към датата на вписване в търговския регистър на решението за откриване на производство по несъстоятелност. Претендира разноски за касационното производство.</w:t>
        <w:tab/>
        <w:br/>
        <w:tab/>
        <w:t xml:space="preserve">Прокурорът от Върховна административна прокуратура дава мотивирано заключение за неоснователност на касационната жалба. Счита, че първоинстанционният съд е изяснил фактите по делото и е направил изводи в съответствие с установената фактическа обстановка и приложимото материално право, което обосновава липсата на касационни основания за отмяна.</w:t>
        <w:tab/>
        <w:br/>
        <w:tab/>
        <w:t xml:space="preserve">Върховният административен съд, тричленен състав на шесто отделение намира касационната жалба за процесуално допустима, като подадена в преклузивния 14-дневен срок по чл. 211, ал. 1 АПК, от страна с правен интерес по смисъла на чл. 210, ал. 1 АПК, за която решението е неблагоприятно, срещу подлежащ на касационно оспорване съдебен акт.</w:t>
        <w:tab/>
        <w:br/>
        <w:tab/>
        <w:t xml:space="preserve">Разгледана по същество на основанията посочени в нея и след проверка на решението за валидност, допустимост и съответствие с материалния закон, съгласно чл. 218, ал. 2 от АПК, касационната жалба е неоснователна.</w:t>
        <w:tab/>
        <w:br/>
        <w:tab/>
        <w:t xml:space="preserve">С обжалваното решение Административен съд София-град е отхвърлил жалбата на Г. Енчева срещу разпореждане № 4506-40-295/17.11.2021 г. на Директора на Фонд Гарантирани вземания на работниците и служителите. Съдът е приел, че вземанията на Енчева спрямо работодателя са възникнали на 12.07.2019г., а решението за откриване на производство по несъстоятелност е постановено на 13.12.2018г. и е вписано в търговския регистър на 18.12.2018г. Решението е правилно.</w:t>
        <w:tab/>
        <w:br/>
        <w:tab/>
        <w:t xml:space="preserve">От фактическа страна е установено, че със заявление от 08.03.2019 г. Енчева е поискала отпускане на гарантирано вземане по ЗГВРСНР. Заявлението е мотивирано с това, че е работила от 20.12.2010 г. до 06.04.2018 г. като стюардеса в ЕР ВИАООД и приложен документ решение на СРС по гр. д. № 36263 по описа за 2018 г. Последствие, в хода на административното производство е представено и въззивното решение по гр. д. № 3343/2019 г. С посоченото първоинстанционно решение е признато за незаконно уволнението на Енчева, същата е възстановена на работа, а работодателят е осъден да и плати сума в размер на 5 400 лв. обезщетение за оставяне без работа за периода от 06.04.2018 г. до 24.07.2018 г., а искът за разликата до 9000 лв. за сумата от 3600 лв. обезщетение за оставяне без работа от 25.07.2018 г. до 06.10.2018 г. е отхвърлен. С решението, постановено на 12.09.2018 г. е допуснато неговото предварително изпълнение. С решение от 12.07.2019 г. на СГС по гр. д. № 3343/2019 г. решението е потвърдено в частта на присъденото обезщетение, и е отменено в частта на отхвърления иск за обезщетение за сумата от 3600 лв. за оставяне без работа от 25.07.2018 г. до 06.10.2018 г., като вместо това работодателят е осъден да плати и обезщетение в този размер и на това основание. Междувременно, с решение № 2466 от 13.12.2018 г. на СГС по т. д. № 2949/2017 г. е открито производство по несъстоятелност по отношение на ЕР ВИАООД. С разпореждане № 4506-40-295/17.11.2021 г. на Директора на Фонд Гарантирани вземания на работниците и служителите е отказано изплащане на претендираното вземане от страна на Енчева. Основанията за отказа по същество се свеждат до това, че към момента на обявяване на неплатежоспособността и откриването на производството по несъстоятелност Енчева не е лице с гарантирано от закона вземане, тъй като претендираните от нея вземания са възникнали след тази дата.</w:t>
        <w:tab/>
        <w:br/>
        <w:tab/>
        <w:t xml:space="preserve">Въз основа на така установеното от фактическа страна правилно първоинстанционният съд е приел, че субективното право на гарантирани вземания за работниците и служителите възниква от датата на вписване в търговския регистър на съдебното решение за откриване на производство по несъстоятелност, за откриване на производство по несъстоятелност с едновременно обявяване в несъстоятелност или за откриване на производство по несъстоятелност, постановяване на прекратяване на дейността на предприятието, обявяване на длъжника в несъстоятелност и спиране на производството поради недостатъчност на имуществото за покриване на разноските по производството/ чл.6 от ЗГВРСНР/ . В настоящия случай вземанията на жалбоподателката спрямо работодателя са възникнали на 12.07.2019 г. - датата на постановяване на решението на СГС по гр. д. № 3343/2019 г., а решението за откриване на производство по несъстоятелност с едновременно обявяване в несъстоятелност е постановено на 13.12.2018 г. и е вписано в търговския регистър на 18.12.2018 г., видно от данните в търговския регистър. Следователно към момента на вписването на решението вземането на Енчева не е било възникнало и респ. не би могло да бъде начислено. Изложените в обратната насока доводи са неоснователни.</w:t>
        <w:tab/>
        <w:br/>
        <w:tab/>
        <w:t xml:space="preserve">Неоснователни са и наведените оплаквания, че първоинстанционният съд не се е съобразил с специалната цел на Директива 2008/94/ЕО на Европейския парламент и на Съвета от 22.10.2008г. относно закрилата на работниците и служителите в случай на неплатежоспособност на техния работодател. Правото на гарантирано вземане следва да е възникнало преди вписването в търговския регистър на решението за откриване на производство по несъстоятелност/вж. Решение на СЕС от 18.04.2013г. по дело С-247/2012г., постановено по преюдициално запитване отправено на основание чл.267 ДФЕС по адм. дело № 862/2012г. на ВАС/.</w:t>
        <w:tab/>
        <w:br/>
        <w:tab/>
        <w:t xml:space="preserve">От правна страна е обоснован извода, че решението на Директора на ГВРС към НОИ София е издадено от материално и териториално компетентен орган, в рамките на правомощията му, в необходимата писмена форма, съдържаща фактически и правни основания, мотивиращи акта. Не са допуснати съществени процесуални нарушения в хода на административното производство. Правилно е приложен материалният закон, съобразно правилото на чл. 142, ал. 1 АПК. Спазена е целта на закона - възможността за гарантиране на вземанията на работниците да се упражни в кратък срок, за да им бъде осигурен доход, въпреки изпадането на работодателя в несъстоятелност.</w:t>
        <w:tab/>
        <w:br/>
        <w:tab/>
        <w:t xml:space="preserve">С оглед на изложеното настоящият състав намира, че обжалваното решение е правилно, като не са налице сочените касационни основания за неговата отмяна. При направената служебна проверка по реда на чл. 218, ал. 2 от АПК касационната инстанция констатира, че същото е валидно и допустимо, поради което следва да бъде оставено в сила.</w:t>
        <w:tab/>
        <w:br/>
        <w:tab/>
        <w:t xml:space="preserve">Съобразно изхода на спора основателна е претенцията на ответника по касация за заплащане на юрисконсултско възнаграждение. Същото следва да бъде присъдено в размер на 100,00/сто/лева на основание чл.37 от ЗПП и чл.24 от НЗПП.</w:t>
        <w:tab/>
        <w:br/>
        <w:tab/>
        <w:t xml:space="preserve">Воден от горното и на основание чл. 221, ал. 2, предл. 1-во от АПК, Върховният административен съд, шесто отделение,</w:t>
        <w:tab/>
        <w:br/>
        <w:tab/>
        <w:t xml:space="preserve">РЕШИ:</w:t>
        <w:tab/>
        <w:br/>
        <w:tab/>
        <w:t xml:space="preserve">ОСТАВЯ В СИЛА решение № 3598 от 30.05.2022г. по адм. дело № 12433/2021г. на Административен съд-София-град.</w:t>
        <w:tab/>
        <w:br/>
        <w:tab/>
        <w:t xml:space="preserve">ОСЪЖДА Г. Енчева, [ЕГН], от гр.Плевен,[улица], да заплати на Фонд Гарантирани вземания на работниците и служителите разноски за касационната инстанция в размер на 100,00/сто/лева.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ЛЮБОМИР ГАЙДОВ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РОСЕН ВАСИЛЕВ</w:t>
        <w:tab/>
        <w:br/>
        <w:tab/>
        <w:t xml:space="preserve">/п/ ВЕСЕЛА НИКОЛОВА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