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№5224/17.05.2023 по адм. д. №8669/2022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5224 София, 17.05.2023 г. В ИМЕТО НА НАРОДА</w:t>
        <w:tab/>
        <w:br/>
        <w:tab/>
        <w:t xml:space="preserve">Върховният административен съд на Република България - Шесто отделение, в съдебно заседание на двадесет и шести април две хиляди и двадесет и трета година в състав: Председател: РОСЕН ВАСИЛЕВ Членове: ВЕСЕЛА НИКОЛОВАНИКОЛАЙ АНГЕЛОВ при секретар Мариана Салджиева и с участието на прокурора Емил Дангов изслуша докладваното от съдията Николай Ангелов по административно дело № 8669 / 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на МБАЛ Д-р Маджуров “ ООД,[ЕИК] със седалище и адрес гр.Бургас, жк Зорница срещу бл.15, против Решение № 834/22.06.2022 г. по адм. дело № 2554/2021 г. по описа на Административен съд – Бургас.</w:t>
        <w:tab/>
        <w:br/>
        <w:tab/>
        <w:t xml:space="preserve">Наведените в жалбата възражения са за неправилно приложение на материалния закон и допуснати съществени нарушения на съдопроизводствените правила, които са относими към касационните основания по чл. 209, т. 3 АПК. Твърди се, че от първоинстанционния съд не са взети предвид съображенията, развити от лечебното заведение, касаещи факта, че към датата на издаване на административния акт не е спазена процедурата по връчване на заповед за налагане на санкции № РД-25-856/09.06.2021г на Директора на РЗОК-Бургас.Иска се отмяна на първоинстанционното решение и вместо него постановяване на друго, по съществото на спора, с което да се отмени издадената писмена покана за възстановяване на суми, получени без основание № 02-РД-25-4926/28.07.2021г. Претендира се присъждане на съдебни разноски.</w:t>
        <w:tab/>
        <w:br/>
        <w:tab/>
        <w:t xml:space="preserve">Ответникът – директорът на Районна здравноосигурителна каса /РЗОК/ - Бургас, чрез главен юрисконсулт П.Демирева, изразява становище за неоснователност на касационната жалба. Моли решението да бъде потвърдено като правилно и претендира разноски.</w:t>
        <w:tab/>
        <w:br/>
        <w:tab/>
        <w:t xml:space="preserve">Представителят на Върховна административна прокуратура дава заключение за допустимост, но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основание № 02-РД-25-4926/28.07.2021г на директора на РЗОК - Бургас, с която на МБАЛ Д-р Маджуров" ООД, на основание чл.76б ал.2 от ЗЗО във връзка със Заповед за налагане на санкции №РД-25-856/09.06.2021г на Директора на РЗОК-Бургас, е постановено доброволно възстановяване на неоснователно получена сума в размер на 24000 лв за 20 броя пациенти, лекувани по клинична пътека № 104 в периода февруари 2021-март 2021г.</w:t>
        <w:tab/>
        <w:br/>
        <w:tab/>
        <w:t xml:space="preserve">Съгласно Протокол за неоснователно получени суми № 493/10.05.2021 г. /по чл.74, ал.3 от ЗЗО/, са установени общо двадесет случая на лекувани лица по КП № 104,документирани с ИЗ № 462/2021г, ИЗ № 456/2021г , ИЗ № 406/2021г , ИЗ № 483/2021г , ИЗ № 402/2021г , ИЗ № 425/2021г , ИЗ № 491/2021г , ИЗ № 427/2021г , ИЗ № 338/2021г , ИЗ № 463/2021г , ИЗ № 426/2021г , ИЗ № 454/2021г , ИЗ № 391/2021г , ИЗ № 473/2021г , ИЗ № 455/2021г , ИЗ № 405/2021г , ИЗ № 398/2021г , ИЗ № 502/2021г , ИЗ № 210/2021г ИЗ № 359/2021г / проведен антигенен тест, който е положителен, но не е проведен PT-PCR тест /; ИЗ № 592/2021г/ проведен антигенен тест, който е положителен, но проведеният PT-PCR тест е отрицателен здравноосигурените лица са хоспитализирани в „МБАЛ Д-р Маджуров" ООД по Клинична пътека /КП/ № 104 „Диагностика и лечение на контагиозни вирусни и бактериални заболявания - остро протичащи, с усложнения”, в посочените по горе периоди, с окончателна диагноза: COVID - 19, идентифициран вирус, код U 07.1.</w:t>
        <w:tab/>
        <w:br/>
        <w:tab/>
        <w:t xml:space="preserve">Констатирано е нарушение на условията и реда за оказване на медицинска помощ - незавършена клинична пътека поради неизпълнена основна диагностична процедура. Видно от направлението за хоспитализация към ИЗ, като основна диагностична процедура е кодирано изследването с код 91.92 /други лабораторни изследвания/ - изследване за различни инфекциозни причинители.</w:t>
        <w:tab/>
        <w:br/>
        <w:tab/>
        <w:t xml:space="preserve">Съгласно изискванията на алгоритъма на КП №104, изпълнителят задължително отчита тази процедура, независимо в кое лечебно заведение, определено със заповед на министъра на здравеопазването и имащо сключен договор с НЗОК за ВСМДИ „Полимеразна верижна реакция за доказване на COVID-19", е извършено това изследване.</w:t>
        <w:tab/>
        <w:br/>
        <w:tab/>
        <w:t xml:space="preserve">Установено е, че към проверената медицинска документация не е приложен положителен резултат от проведен PCR тест, а в случая на ИЗ № 592/2021г проведеният PCR тест е бил отрицателен. Проверката в „Национална информационна система за борба с COVID - 19 за останалите деветнадесет случая показва, че на тези пациенти не е извършен PCR тест за доказване на COVID - 19 инфекция.</w:t>
        <w:tab/>
        <w:br/>
        <w:tab/>
        <w:t xml:space="preserve">Съгласно констатациите, описани от т.1 до т.20 от Протокол № 493/10.05.2021 г., 20 лица са хоспитализирани в „МБАЛ Д-р Маджуров“ ООД по КП № 104 „Диагностика и лечение на контагиозни вирусни и бактериални заболявания - остро протичащи, с усложнения", с окончателна диагноза: COVID-19, идентифициран вирус, код U 07.1.</w:t>
        <w:tab/>
        <w:br/>
        <w:tab/>
        <w:t xml:space="preserve">Депозирано е становище от касатора по отношение на протокол № 493/10.05.2021г на осн. чл.74 ал.4 от ЗЗО.Постановен е доклад № 02-РД-25-4922/04.06.2022г на контрольори в РЗОК Бургас, след което е постановена и заповед за налагане на санкции № РД-25-856/09.06.2021г на Директора на РЗОК Бургас.</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Бургас,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Неоснователни са възраженията на касационния жалбоподател досежно липсата на произнасяне от първоинстанционния съд по наведените от него възражения за законосъобразното връчване на заповедта за налагане на санкции от директора на РЗОК-Бургас.</w:t>
        <w:tab/>
        <w:br/>
        <w:tab/>
        <w:t xml:space="preserve">Настоящият съдебен състав се солидаризира с изводите на първоинстанционния съд досежно основния правен въпрос по настоящето производство, а именно дали посочената заповед за налагане на санкции е връчена на касатора и дали същата е влязла в сила.В тази насока фактическите констатации на първоинстанционния съд и изградените въз основа на тях правни изводи са правилни - по делото е представено доказателство за връчване на заповедта за налагане на санкции на 29.06.2021г. на лице с фамилия Тодорова. От приетите писмени доказателства, които не са оспорени от страните се установява, че към тази дата в „МБАЛ д-р Маджуров” ООД са работили на трудов договор три лица с такава фамилия, всяко от които е възможно да е приело съобщението. Доколкото става дума за връчване на административен акт, то правилата за това са уредени в разпоредбите на чл.61 вр. чл. 18а от АПК и не биха могли да бъдат дерогирани с пимената заповед на управителя на лечебното заведение, която определя конкретно лице от състава на болницата при отсъствие на управителя като единствено компетентно да получава съобщения от РЗОК. Установено е още, че пощенският оператор „Стар пост“ ООД чрез куриер е доставил пратката на 29.06.2021г., а оригиналната товарителница е отчел в РЗОК Бургас на 30.06.2021г.Няма твърдения и доказателства заповед за налагане на санкции № РД-25-856/09.06.2021г, издадена от директора на РЗОК – Бургас да е обжалвана, което означава, че е влязла в сила на 14.07.2021г. Процесната писмена покана е издадена на 28.07.2021г.Това се потвърждава и от обстоятелството, че санкциите, наложени със заповедта са удържани от плащането по договора между НЗОК и МБАЛ Д-р Маджуров ООД през месец юли 2021г - т. е най –късно в този момент касаторът е узнал за наложените му санкции.В периода юли 2021г - октомври 2021г, когато е получил писмената покана по реда на чл.76б ал.2 от ЗЗО касаторът не е предприел действия по оспорване на заповедта, поради което и същата представлявала стабилен административен акт. Според ал.1 на чл.76б от ЗЗО, когато изпълнителят на медицинска и/или дентална помощ е получил суми без правно основание в резултат на извършено нарушение на ЗЗО или на НРД, управителят на НЗОК, съответно директорът на РЗОК удържа неоснователно платените суми, като на нарушителя се налагат наказания, определени в ЗЗО или в НРД.</w:t>
        <w:tab/>
        <w:br/>
        <w:tab/>
        <w:t xml:space="preserve">Разпоредбата на чл. 76 б, ал. 2 от ЗЗО е императивна и задължава компетентния орган - директора на РЗОК винаги, когато сумата е получена без правно основание в резултат на извършено нарушение, да издаде покана за възстановяване. Фактът на извършване на нарушението следва да бъде доказан с влязло в сила наказателно постановление или, както е в конкретния случай – с влязла в сила заповед за налагане на санкция.Законът не изисква законосъобразността на заповедта за налагане на санкция да е била проверена по съдебен ред.</w:t>
        <w:tab/>
        <w:br/>
        <w:tab/>
        <w:t xml:space="preserve">По силата на чл. 280 НРД за МД 2020 – 2022г., изпълнителят на болнична медицинска помощ в процеса на диагностика, лечение и обслужване на пациента прилага утвърдени начини на действие, съобразени с указанията за клинично поведение в клинични пътеки, амбулаторни процедури и клинични процедури. Съгласно легалната дефиниция, установена в чл.288, ал.1 от НРД за МД 2020-2022 г., клиничната пътека е система от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 изискващи хоспитализация и непрекъснат болничен престой не по-кратък от 48 часа. В съответствие с нормата на чл.352, ал. 1, т. 3 от НРД за МД за 2020-2022 г., Националната здравноосигурителна каса заплаща на изпълнител на БМП за всеки отделен случай по КП при условие, че са спазени индикациите за хоспитализация и диагностично-лечебния алгоритъм, поставена е окончателна диагноза и критериите за дехоспитализация по съответната КП и са изпълнени условията за завършена КП.След като в рамките на проверката/ което не е оспорено пред първоинстанционния съд/ се установява, че спрямо 19 лица не е проведено друго изследване освен бърз антигенен тест, а спрямо едно от лица проведеното изследване с RT-PCR тест е било отрицателно, то не са и налице индикациите за хоспитализация и диагностично-лечебния алгоритъм, поради което и отчетените средства по КП № 104 са неоснователно получени и подлежат на доброволно връщане от касатора.</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налагането на санкции на лечебното заведение за болнична помощ.</w:t>
        <w:tab/>
        <w:br/>
        <w:tab/>
        <w:t xml:space="preserve">Предвид горното следва да се приеме, че процесната писмена покана е законосъобразен индивидуален административен акт.</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w:t>
        <w:tab/>
        <w:br/>
        <w:tab/>
        <w:t xml:space="preserve">С оглед изхода на спора своевременно заявената от ответника по касация акцесорна претенция за присъждане на съдебни разноски, се явява основателна.На последния му се дължи юрисконсултско възнаграждение на осн. чл.78 ГПК вр. чл.144 АПК вр. чл.24 от НзПрП в размер на 100 лв.</w:t>
        <w:tab/>
        <w:br/>
        <w:tab/>
        <w:t xml:space="preserve">Водим от горното и на основание чл. 221, ал.2, изр. първо от АПК, Върховният административен съд, шесто отделение,</w:t>
        <w:tab/>
        <w:br/>
        <w:tab/>
        <w:t xml:space="preserve">РЕШИ:</w:t>
        <w:tab/>
        <w:br/>
        <w:tab/>
        <w:t xml:space="preserve">ОСТАВЯ В СИЛА Решение № 834/22.06.2022 г., постановено по адм. дело №2554/2021 г. по описа на Административен съд – Бургас.</w:t>
        <w:tab/>
        <w:br/>
        <w:tab/>
        <w:t xml:space="preserve">ОСЪЖДА МБАЛ Д-р Маджуров “ ООД,[ЕИК] със седалище и адрес гр.Бургас, жк Зорница срещу бл.15 да заплати на Директора на РЗОК Бургас сумата от 100 лв разноски за юрисконсултско възнагражедние.</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