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№50281/04.10.2022 по гр. д. №2271/2022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50281,</w:t>
        <w:tab/>
        <w:br/>
        <w:tab/>
        <w:t xml:space="preserve"/>
        <w:tab/>
        <w:br/>
        <w:tab/>
        <w:t xml:space="preserve">гр. София, 04.10.2022 г. 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заседание на четвърти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2271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подадена от Б. С. Л.- С., действаща чрез адв.П. А., касационна жалба срещу решение № № 266482/10.11.2021г. на СГС, ГО, ІІ- г въззивен състав, постановено по гр. д. № 3799/21г. </w:t>
        <w:tab/>
        <w:br/>
        <w:tab/>
        <w:t xml:space="preserve"/>
        <w:tab/>
        <w:br/>
        <w:tab/>
        <w:t xml:space="preserve">С молба с вх.№ 507826/29.09.2022 г., Б. С. Л.- С., действаща чрез адв. П.А., заявява отказ от предявените искове съгласно чл. 233 ГПК и моли съдът да обезсили първоинстанционното и въззивното решения. 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 счита, че са налице предпоставките на чл. 233 ГПК - молбата е подадена от адв. П. А., с изрично пълномощно за отказ от иска /стр. 32 от гр. д. № 2271/2022 г.,/, и съдържа безусловно изявление за отказ от предявените искове, поради което първоинстанционното и въззивното решения следва да се обезсилят, а производството по касационното производство да се прекрати. </w:t>
        <w:tab/>
        <w:br/>
        <w:tab/>
        <w:t xml:space="preserve"/>
        <w:tab/>
        <w:br/>
        <w:tab/>
        <w:t xml:space="preserve">На осн. чл.78, ал.4 ГПК Б. С. Л.- С. следва да заплати на „БАЕЗ“ ЕАД направените по делото разноски в размер на общо 4430,90 лв.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ОБЕЗСИЛВА на основание чл. 233 ГПК решение № 266482/10.11.2021 г. на СГС, ГО, ІІ- Г въззивен състав по гр. д. № 3799/21г. и решение от 27.10.20220 г. на СРС, ІІ ГО, 76 състав, постановено по гр. д. № 28280/2020 г. </w:t>
        <w:tab/>
        <w:br/>
        <w:tab/>
        <w:t xml:space="preserve"/>
        <w:tab/>
        <w:br/>
        <w:tab/>
        <w:t xml:space="preserve"> ОСЪЖДА Б. С. Л.- С., ЕГН: [ЕГН], съдебен адрес: [населено място], [улица], вх.Б, ет.3-5- адв. П. Е. А., да заплати на „БАЕЗ“ ЕАД, съдебен адрес: [населено място] ул. „20- ти април“ № 19, ет.2- адв. С. Л.- Н., на осн. чл.78, ал.4 ГПК направените по делото разноски в размер на общо 4430,90 лв. </w:t>
        <w:tab/>
        <w:br/>
        <w:tab/>
        <w:t xml:space="preserve"/>
        <w:tab/>
        <w:br/>
        <w:tab/>
        <w:t xml:space="preserve">ПРЕКРАТЯВА производството по гр. д. № 2271/2022г по описа на ВКС, ІV гр. отд. </w:t>
        <w:tab/>
        <w:br/>
        <w:tab/>
        <w:t xml:space="preserve"/>
        <w:tab/>
        <w:br/>
        <w:tab/>
        <w:t xml:space="preserve"> ОПРЕДЕЛЕНИТО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