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№7194/28.06.2023 по адм. д. №9072/2022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7194 София, 28.06.2023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тридесет и първи май две хиляди и двадесет и трета година в състав: Председател: ТОДОР ТОДОРОВ Членове: РОСЕН ВАСИЛЕВВЕСЕЛА НИКОЛОВА при секретар Мариана Салджиева и с участието на прокурора Симона Попова изслуша докладваното от съдията Весела Николова по административно дело № 9072 / 2022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София-град /ТП на НОИ София-град/, подадена чрез процесуален представител главен юрисконсулт Д. Велкова срещу Решение № 4396/29.06.2022 г., постановено по адм. дело № 9170/2021 г. по описа на Административен съд София-град /АССГ/.</w:t>
        <w:tab/>
        <w:br/>
        <w:tab/>
        <w:t xml:space="preserve">Излагат се съображения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 - касационни основания по чл.209, т.3 от АПК. По подробно изложените в жалбата оплаквания, моли съда да отмени обжалвания акт. Претендира съдебни разноски. Прави възражение за прекомерност на адвокатския хонорар.</w:t>
        <w:tab/>
        <w:br/>
        <w:tab/>
        <w:t xml:space="preserve">Ответникът – М. Тодоров чрез пълномощник адвокат В. Чаушев изразява становище за неоснователност на касационното оспорване. Претендира разноски за настоящата инстанция.</w:t>
        <w:tab/>
        <w:br/>
        <w:tab/>
        <w:t xml:space="preserve">Прокурорът от Върховна административна прокуратура дава заключение за основателност на подадената жалба.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за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АПК, жалбата е основателна.</w:t>
        <w:tab/>
        <w:br/>
        <w:tab/>
        <w:t xml:space="preserve">С Решение № 4396/29.06.2022 г., постановено по адм. дело № 9170/2021 г., АССГ е отменил по жалба на М. Тодоров, решение № 1040-21-867 от 25.08.2021 г. на директора на ТП на НОИ София-град и потвърденото с него разпореждане №РВ-3-21-00941 836/25.06.2021 г. на ръководител на контрола разходите на ДОО. Присъдени са разноски.</w:t>
        <w:tab/>
        <w:br/>
        <w:tab/>
        <w:t xml:space="preserve">Изложени са мотиви, че обжалваният административен акт е издаден от компетентен орган, в изискуемата от закона форма и съдържа фактически и правни основания за това, но в производството по административен контрол са допуснати съществени нарушения на административнопроизводствените правила вр. чл. 35 АПК. От събраните по делото доказателства, в това число представените такива от трети неучастващи по делото лица и гласни доказателствени средства, първоинстанционният съд приема, че М. Тодоров е осъществявал възложената му трудова дейност и трудови функции като „мениджър проект“ и не може да се обуслови извод за липсата на реално осъществявана трудова дейност. Решението е валидно и допустимо, но неправилно.</w:t>
        <w:tab/>
        <w:br/>
        <w:tab/>
        <w:t xml:space="preserve">От фактическа страна е установено, че въз основа на представени от „Кюзе“ ЕООД в ТП на НОИ София-град удостоверения приложение № 9 с данни относно правото на парично обезщетение по болнични листове с № Е20183236014 за периода от 23.11.2018 г. до 29.12.2018 г. вкл. и № Е20181007632 за времето от 22.01.2019 г. до 25.01.2019 г. вкл. на ответника са изплатени парични обезщетения за временна неработоспособност за 21 работни дни в размер на 1 199,64 лв. Извършена е проверка по разходите на ДОО от контролен орган на ТП на НОИ София - град на осигурителя „Кюзе“ ЕООД приключила с констативен протокол № КВ-5-21-00855555/17.12.2020 г. Установено е, че за периода от 2017 г. - 2019 г. няма никакви данни за извършвана дейност от страна на дружеството, респ. получени от него приходи, които да обосновават достоверността на подадените от името на дружеството данни в РТД и РОЛ. Констатирано е, че от 02.08.2017 г. е вписано в Търговския регистър „Кюзе“ ЕООД с едноличен собственик на капитала и управляващ Д. Петков. Съгласно вписване от 01.02.2019 г. в ТР дружеството е с нов едноличен собственик и управител Й. Коматински, а от 18.07.2019 г. собственик и управител е И. Милев. При справка в „Регистър приходи“ в информационната система на НОИ е установено, че за периода от месец юли 2018 г. /частично внесени за месеца/ до м. юли 2019 г. вкл. няма данни за внесени дължими осигурителни вноски по фондовете на ДОО.</w:t>
        <w:tab/>
        <w:br/>
        <w:tab/>
        <w:t xml:space="preserve">С писма изх. № 1029-21-3107#4/18.04.2019 г. и изх. № 1029-21-3107# 167/26.11.2020 г., е уведомено ТД на НАП - София град за предприемане на действия по реда на ДОПК. В отговор вх. № 1029-21-3107#27/16.05.2019 г., ТП на НАП – София град и вх. № Ц1030- 21-1353/15.12.2020 г. от НАП офис „Център е изложено, че съгласно данните съдържащи се в ИС на НАП за процесното дружество има подадена ГДД по чл. 92 от ЗКПО за 2017 г. вкл. без декларирани приходи, само с декларирани разходи в размер на 15 293,83 лв., с деклариран подаден годишен отчет за дейност вх. №1265531/29.03.2018 г. към Агенцията по вписвания. От страна на „Кюзе“ ЕООД няма подавани ГДД по чл. 92 от ЗКПО и годишни финансови отчети за периода 2018 - 2019 г. вкл. Няма данни за регистрирани фискални устройства, за търговски обекти и данни за подавани справки по чл. 73, ал. 1 и 6 от ЗДДФЛ от създаването на дружеството - 02.08.2017 г. до 31.10.2020 г. вкл.</w:t>
        <w:tab/>
        <w:br/>
        <w:tab/>
        <w:t xml:space="preserve">От страна на Д. Д. Петков в качеството му на едноличен собственик на капитала и управител на „Кюзе“ ЕООД, от създаването му на 02.08.2017 г. и до 01.02.2019 г. е представена декларация, в която е посочено, че за периода от 02.08.2017 г. до 28.01.2019 г. не са назначавани лица на трудови договори в дружеството и същото не е извършвало търговска дейност. С цел гарантиране на осигурителните права на лицата, са изготвени и изпратени задължителни предписания до двете наети лица в дружеството, в това число и до М. Тодоров за представяне на трудовоправни документи за изясняване на трудовата му заетост при осигурителя. М. В. Тoдоров е декларирал по отношение на „Кюзе“ ЕООД и „Кюзе фактори“ ЕООД, че същият е полагал труд на длъжност „мениджър проект“ при начин на изплащане на трудово възнаграждение „получавал парите си на ръка“ и не разписвал разплащателни ведомости. При тези обстоятелства на основание чл. 108, ал. 1, т. 3 от КСО на осигурителя „Кюзе“ ЕООД са издадени задължителни предписания № ЗД-1-21-00855565/17.12.2020 г. за заличаване на подадените данни за осигурителен стаж и осигурителен доход в регистъра на осигурените лица за периода 23.11.2017 г. до 29.07.2019 г. вкл. за Мирослав В. Тoдоров.</w:t>
        <w:tab/>
        <w:br/>
        <w:tab/>
        <w:t xml:space="preserve">След изтичане на срока за изпълнение на влезлите в сила задължителни предписания по чл. 108, ал. 1, т. 3 от КСО, органите на ТП на НОИ-София град, са заличили служебно по реда на чл. 3, ал. 13 от Наредба № Н-8/29.12.2015 г. във вр. с чл. 5, ал. 4, т. 1 от КСО, подадени данни от „Кюзе“ ЕООД за периода от 23.11.2017 г. до 29.07.2019 г. Последвало е издаване на разпореждане на длъжностностното лице по осигуряването за безработица № РВ-3-21-00941 836/25.06.2021 г. на ръководител на контрола по разходите на ДОО при ТП на НОИ София - град, с което на основание чл. 114, ал. 3 и във връзка с чл. 114, ал. 2, т. 2 от КСО е разпоредено Мирослав В. Тoдоров да възстанови добросъвестно получено парично обезщетение за временна неработоспособност (ПОВН) за периода от 23.11.2018 г. до 25.01.2019 г. вкл., в размер на 1 199,64 лв.</w:t>
        <w:tab/>
        <w:br/>
        <w:tab/>
        <w:t xml:space="preserve">Разпореждането е обжалвано пред директора на ТП на НОИ София-град и е потвърдено с оспореното пред административния съд решение № 1040-21-867 от 25.08.2021 г. С обжалваното в касационното производство решение № 4396/29.06.2022 г., постановено по адм. дело № 9170/2021 г., АССГ е отхвърлил подадената от М. В. Тoдоров жалба.</w:t>
        <w:tab/>
        <w:br/>
        <w:tab/>
        <w:t xml:space="preserve">В първоинстанционното производство е проведен разпит на свидетеля Е. Иванова, който настоящата инстанция кредитира при условията на чл. 172 ГПК, с оглед на всички други данни по делото, като се има предвид възможната заинтересованост на лицето от изхода на делото.</w:t>
        <w:tab/>
        <w:br/>
        <w:tab/>
        <w:t xml:space="preserve">Касационните оплаквания на жалбоподателя за неправилност на обжалваното съдебно решение са основателни. Трудовата дейност е основна правопораждаща предпоставка за възникване на осигуряване и като общ принцип е изведен в чл.10 от КСО. В случая е безспорно установено, че ответникът по жалбата не е извършвал трудова дейност в „Кюзе“ ЕООД за периода от 23.11.2017 г. до 29.07.2019 г. ЕООД, поради което не е осигурено лице по смисъла на § 1, ал. 1, т. 3 от ДР на КСО. Наличието на трудов договор не е достатъчно условие за възникване правото на обезщетение за временна неработоспособност, а е необходимо лицето реално да е осъществявало трудова дейност. Защитими са само трудови и осигурителни права, които реално са възникнали. Административният орган е направил извод за добросъвестност на заявилото обезщетение за временна неработоспособност лице. Налице е хипотезата на чл.114, ал.2, т.2 от КСО, тъй като след изплащане на обезщетенията са представени документи и данни, които имат значение за определяне на правото, размера и срока на изплащане.</w:t>
        <w:tab/>
        <w:br/>
        <w:tab/>
        <w:t xml:space="preserve">Съгласно чл. 10, ал. 1 от КСО осигуряването възниква от деня, в който лицата започват да упражняват трудова дейност по чл. 4 или чл. 4а, ал. 1 и за които са внесени или дължими осигурителни вноски и продължава до прекратяването й. Легално определение за понятието "осигурено лице" е дадено в § 1, ал. 1, т. 3 от КСО, според което "осигурено лице" е физическо лице, което извършва трудова дейност, за която подлежи на задължително осигуряване по чл. 4 и чл. 4а, ал. 1, и за което са внесени или дължими осигурителни вноски; осигуряването на лицето, което е започнало трудова дейност съгласно чл. 10, продължава и през периодите по чл. 9, ал. 2, т. 1 - 3 и 5 от КСО. От съдържанието на цитираното определение за осигурено лице следва, че едно от условията, на които трябва да отговаря лицето, за да се счита за осигурено, е да извършва трудова дейност, за която подлежи на задължително осигуряване по чл. 4 от кодекса. От приложения с административната преписка констативен протокол се установява, че при извършената проверка от контролните органи не са събрани доказателства за реално извършвана дейност от дружеството - работодател през посочените периоди.</w:t>
        <w:tab/>
        <w:br/>
        <w:tab/>
        <w:t xml:space="preserve">Според чл. 114, ал. 2 от КСО, добросъвестно получените суми за осигурителни плащания не подлежат на възстановяване от осигурените лица с изключение на изрично предвидените случаи, при които възстановяването на сумите е без лихва до изтичането на срока за доброволно изпълнение, като в т. 2 е предвидена хипотезата, при която след изплащането им са представени нови документи или данни, които имат значение за определяне на правото, размера и срока на изплащане. Съдът намира, че липсата на реално упражнявана от М. В. Тoдоров трудова дейност в полза на дружеството през процесния период го дисквалифицира като осигурено лице и се явява предпоставка за възстановяване на получените суми при обезщетение за временна неработоспособност.</w:t>
        <w:tab/>
        <w:br/>
        <w:tab/>
        <w:t xml:space="preserve">В случая административният орган правилно е приложил относимите норми на КСО. Като е съобразил това в постановеното от него решение по реда на административния контрол по чл. 117, ал. 3 от КСО, директорът на ТП на НОИ София-град също е издал законосъобразен акт. Като е достигнал до различни от направените изводи, първоинстанционният съд е постановил съдебен акт, който е неправилен и следва да бъде отменен, а оспорването срещу актовете на пенсионните органи - отхвърлено като неоснователно. Лицето дължи възстановяване на неправилно определената сума на основание чл.114, ал.2, т.2 и ал.3 от КСО.</w:t>
        <w:tab/>
        <w:br/>
        <w:tab/>
        <w:t xml:space="preserve">Предвид изхода на правния спор, в тежест на ответника М. Тодоров следва да бъдат поставени заявените от жалбоподателя разноски за две инстанции, които възлизат на сумата от 400 лева, от които 200,00 лева държавна такса и 100,00 лева юрисконсултско възнаграждение определено на основание чл. 78, ал.8 ГПК, вр. с чл. 24 от Наредбата за заплащането на правната помощ и чл. 144 АПК в касационното производство и 100 лева за процесуално представителство пред административния съд.</w:t>
        <w:tab/>
        <w:br/>
        <w:tab/>
        <w:t xml:space="preserve">Водим от горното и на основание чл. 222, ал.1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4396/29.06.2022 г., постановено по адм. дело № 9170/2021 г. по описа на Административен съд София-град като вместо него ПОСТАНОВЯВА:</w:t>
        <w:tab/>
        <w:br/>
        <w:tab/>
        <w:t xml:space="preserve">ОТХВЪРЛЯ жалбата на М. Тодоров срещу Решение № 1040-21-867 от 25.08.2021 г. на директора на ТП на НОИ София-град и потвърденото с него Разпореждане №РВ-3-21-00941 836/25.06.2021 г. на ръководител на контрола по разходите на ДОО в ТП на НОИ София-град.</w:t>
        <w:tab/>
        <w:br/>
        <w:tab/>
        <w:t xml:space="preserve">ОСЪЖДА М. Тодоров да заплати на Националния осигурителен институт, гр. София сумата от 400,00 (четиристотин)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