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№50239/30.09.2022 по търг. д. №2225/2020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50239София, 30.09.2022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четиринадесети септември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2225/2020 г.</w:t>
        <w:tab/>
        <w:br/>
        <w:tab/>
        <w:t xml:space="preserve"/>
        <w:tab/>
        <w:br/>
        <w:tab/>
        <w:t xml:space="preserve">Подадена е молба вх. № 4024 от 09.05.2022 г. от Застрахователно акционерно дружество „Армеец“ АД, [населено място] за допълване на постановеното по настоящото дело решение № 6 от 01.03.2022 г., като бъде отменено обжалваното въззивно решение в частта, с която е отменено постановеното от Софийски градски съд, I-6 състав решение № 4806 от 28.06.2019 г. по гр. д. № 11433/2018г. за осъждане на ищцата М. В. Г. да заплати на дружеството разноски за първоинстанционното производство за разликата над 668.57 лв. до 720 лв.</w:t>
        <w:tab/>
        <w:br/>
        <w:tab/>
        <w:t xml:space="preserve"/>
        <w:tab/>
        <w:br/>
        <w:tab/>
        <w:t xml:space="preserve">Ответницата по молбата – М. В. Г. от [населено място] – не заявява становище по същата.</w:t>
        <w:tab/>
        <w:br/>
        <w:tab/>
        <w:t xml:space="preserve"/>
        <w:tab/>
        <w:br/>
        <w:tab/>
        <w:t xml:space="preserve">Съдът, като взе предвид данните по делото, приема следното:</w:t>
        <w:tab/>
        <w:br/>
        <w:tab/>
        <w:t xml:space="preserve"/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а разгледана по същество – същата е и основателна.</w:t>
        <w:tab/>
        <w:br/>
        <w:tab/>
        <w:t xml:space="preserve"/>
        <w:tab/>
        <w:br/>
        <w:tab/>
        <w:t xml:space="preserve">С постановеното по настоящото дело решение е отменено обжалваното въззивно решение № 1369 от 26.06.2020 г. по в. гр. д. № 4718/2019 г. на Софийски апелативен съд, като предявеният от М. В. Г. срещу Застрахователно акционерно дружество „Армеец“ АД иск с правно основание чл. 226, ал. 1 КЗ (отм.) е отхвърлен изцяло.</w:t>
        <w:tab/>
        <w:br/>
        <w:tab/>
        <w:t xml:space="preserve"/>
        <w:tab/>
        <w:br/>
        <w:tab/>
        <w:t xml:space="preserve"> С оглед този правен резултат, на отмяна подлежи въззивното решение и в частта, с която е отменено първоинстанционното решение за присъждане на разноски в полза на ответника по иска за първоинстанционното производство за разликата над 668.57 лв. до 720 лв., като в полза на същия бъде присъдена и тази сума.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250, ал. 1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решение № 1369 от 26.06.2020 г. по в. гр. д. № 4718/2019 г. на Софийски апелативен съд в частта, с която е отменено постановеното от Софийски градски съд, I-6 състав решение № 4806 от 28.06.2019 г. по гр. д. № 11433/2018г. за осъждане на ищцата М. В. Г. да заплати на дружеството разноски за първоинстанционното производство за разликата над 668.57 лв. до 720 лв.</w:t>
        <w:tab/>
        <w:br/>
        <w:tab/>
        <w:t xml:space="preserve"/>
        <w:tab/>
        <w:br/>
        <w:tab/>
        <w:t xml:space="preserve">ОСЪЖДА М. В. Г. от [населено място],[жк], [жилищен адрес] да заплати Застрахователно акционерно дружество „Армеец“ АД, ЕИК[ЕИК], със седалище и адрес на управление: [населено място], [улица] разноски за първоинстанционното производство в размер допълнително на сумата 51.43 лв. (петдесет и един лева и четиридесет и три стотинки), представляваща разликата над 668.57 лв. до 720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