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№4474/26.04.2023 по адм. д. №10724/2022 на ВАС, III о., докладвано от съдия Габриела Христова-Декова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4474 София, 26.04.2023 г. В ИМЕТО НА НАРОДА</w:t>
        <w:tab/>
        <w:br/>
        <w:tab/>
        <w:t xml:space="preserve">Върховният административен съд на Република България - Трето отделение, в съдебно заседание на трети април две хиляди и двадесет и трета година в състав: Председател: МАРИО ДИМИТРОВ Членове: АГЛИКА АДАМОВА ГАБРИЕЛА ХРИСТОВА-ДЕКОВА при секретар Свилена Маринова и с участието на прокурора Емил Георгиев изслуша докладваното от съдията Габриела Христова-Декова по административно дело № 10724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Г. Тодоров с [ЕГН] и адрес гр. Русе, [улица], подадена срещу Решение № 24 от 28.07.2022 г., постановено по адм. дело № 29/2022 г. по описа на Административен съд Русе с доводи за неправилност на същото поради допуснато нарушение на материалния закон, съдопроизводствените правила и необоснованост. Касаторът иска отмяна на съдебното решение и постановяване от ВАС на друг съдебен акт по същество, с който предявеният иск да бъде уважен. Претендира направените по делото разноски за двете съдебни инстанции.</w:t>
        <w:tab/>
        <w:br/>
        <w:tab/>
        <w:t xml:space="preserve">Редовно призован за съдебно заседание, касационният жалбоподател не се явява, не се представлява и не представя писмени бележки по същество.</w:t>
        <w:tab/>
        <w:br/>
        <w:tab/>
        <w:t xml:space="preserve">Ответникът Областна дирекция на МВР Русе, редовно призован, в съдебно заседание не се представлява. В писмен отговор оспорва касационната жалба, а по същество твърди неоснователност на последната, съответно правилност на атакувания с нея съдебен акт по подробно изложени съображения. Претендира разноски за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взе предвид доводите на страните и доказателствата по делото, намери за установено следното:</w:t>
        <w:tab/>
        <w:br/>
        <w:tab/>
        <w:t xml:space="preserve">Касационната жалба е подадена в срока по чл. 211, ал. 1 от АПК, от надлежна страна, за която решението е неблагоприятно, поради което е процесуално допустима. Разгледана по същество, е неоснователна.</w:t>
        <w:tab/>
        <w:br/>
        <w:tab/>
        <w:t xml:space="preserve">Производството пред Административен съд Русе е образувано по искова молба, предявена от Г. Тодоров от гр. Русе срещу Областна дирекция на МВР Русе с правно основание чл. 1, ал. 1 от ЗОДОВ за присъждане в полза на ищеца на обезщетение в размер на 3 000 лв. за претърпени от него неимуществени вреди, изразяващи се в унижение на честта и достойнството му и уронен престиж, както и психологически стрес от това, че трябва да намери 100 лв. във време на пандемия да води дела. Вредите се твърдят като последица от отменено като незаконосъобразно Наказателно постановление № 20-924 от 22.12.2020 г. на Началника на Първо РУ на ОДМВР Русе, с което за извършено административно нарушение по Закона за българските лични документи (ЗБЛД) неопазване от повреждане на документа си за самоличност (лична карта), му е наложена глоба в размер на 100 лв.</w:t>
        <w:tab/>
        <w:br/>
        <w:tab/>
        <w:t xml:space="preserve">С оспореното решение в производство по чл. 203 и сл. от АПК във вр. с чл. 1, ал. 1 от ЗОДОВ съдът е отхвърлил като неоснователен и недоказан предявения от Г. Тодоров против ОД на МВР Русе иск за неимуществени вреди в размер на 3 000 лв. За да достигне до този резултат, административният съд е приел за установено от фактическа страна, че с Наказателно постановление № 20-924 от 22.12.2020 г., издадено от Началника на Първо РУ на ОДМВР Русе за нарушение на чл. 7, ал. 1 от ЗБЛД и на основание чл. 81, ал. 2, т. 2 от ЗБЛД, на ищеца е било наложено административно наказание глоба в размер на 100 лв. Наказателното постановление е било отменено с Решение № 109/12.04.2021 г., постановено по АНД № 48/2021г. по описа на Районен съд Русе. Решението на РС не е било обжалвано и е влязло в сила на 08.05.2021 г. От правна страна административният съд е приел, че само наличието на отменен по съответния ред административен акт не е достатъчно основание да бъде уважена исковата претенция; за да бъде прието, че наказателното постановление е засегнало ищеца по начин, че да предизвика твърдяните и описани в исковата молба неблагоприятни последици, ищецът следва да докаже от една страна действителното наличие на такива последици, а от друга пряката причинна връзка между тях и незаконосъобразния административен акт, но в разглеждания казус същият не се е справил с доказателствената тежест. В заключение съдът е направил извод, че претендираните неимуществени вреди не са били доказани с каквито и да било писмени и гласни доказателства, поради което е отхвърлил исковата претенция. Решението е валидно, допустимо и правилно.</w:t>
        <w:tab/>
        <w:br/>
        <w:tab/>
        <w:t xml:space="preserve">Първостепенният съд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обосновани правни изводи за неоснователност на исковата претенция. Във връзка с горното, при разглеждане на спора съдът не е допуснал твърдяните нарушения на съдопроизводствените правила и необоснованост. Съдържанието на решението напълно отговаря на предмета на делото с изложени конкретни правни изводи по спорните въпроси чл.172а, ал.2 от АПК.</w:t>
        <w:tab/>
        <w:br/>
        <w:tab/>
        <w:t xml:space="preserve">Решението е постановено и при правилно прилагане на материалния закон.</w:t>
        <w:tab/>
        <w:br/>
        <w:tab/>
        <w:t xml:space="preserve">Предявеният пред Административен съд Русе иск е с правно основание чл. 1, ал. 1 от ЗОДОВ, съгласно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се реализира безвиновната отговорност на държавата по реда на специалния закон, трябва да са налице точно изброени от законодателя в нормата на чл. 1, ал. 1 от ЗОДОВ предпоставки, в условията на кумулативност, а именно: незаконосъобразен акт/действие или бездействие на държавен/общински орган или негови длъжностни лица, извършени при или по повод изпълнение на административна дейност, отменени по съответния ред; в резултат на незаконосъобразния акт/действие или бездействие да е настъпила вреда за гражданина/юридическото лице; да е налице пряка причинна връзка между незаконосъобразните акт/действие или бездействие и настъпилата вреда. При липсата на който и да било елемент от фактическия състав не може да се реализира отговорността по чл. 1, ал. 1 от ЗОДОВ.</w:t>
        <w:tab/>
        <w:br/>
        <w:tab/>
        <w:t xml:space="preserve">Разпределението на доказателствената тежест сочи, че ищецът следва да установи наличието както на кумулативно изискуемите предпоставки за отговорността по чл. 1, ал. 1 от ЗОДОВ, така и твърдяните в исковата молба факти и обстоятелства, с наличието на които се обосновава правото на иск. Както правилно е приел съдът, в случая е налице само първата от трите предпоставки (отменено наказателно постановление), докато останалите предпоставки не са установени и отговорността на Областна дирекция на МВР Русе не следва да бъде ангажирана.</w:t>
        <w:tab/>
        <w:br/>
        <w:tab/>
        <w:t xml:space="preserve">Ищецът не се е справил с доказателствената тежест и не е доказал наличието на претърпени от него вреди като пряка и непосредствена последица от отменения като незаконосъобразен акт. Вредата е пряка и непосредствена, когато следва закономерно от незаконосъобразен административен акт и е непосредствена, когато противоправното поведение директно предпоставя вредата без намесата на други фактори на въздействие.</w:t>
        <w:tab/>
        <w:br/>
        <w:tab/>
        <w:t xml:space="preserve">Противно на изложеното от касационния жалбоподател, първоинстанционният съд е обосновал съдебния си акт след преценка и обсъждане не само на показанията на полицейските служители и бившата съпруга на касатора, но и на свидетеля на касатора. От всички събрани гласни доказателства, в това число и на свидетеля на касатора не може да се изведе извод за претърпени от последния негативни преживявания от рода на твърдените, явяващи се пряко и непосредствено следствие от отмененото Наказателно постановление № 20-924/22.12.2020 г. Ангажираните от този свидетел показания в съдебно заседание касаят основно задържането на касатора от полицията, влошените семейни отношения, оставането му без дом и притесненията му в резултат на това, както и въпроси за по-нататъшния му живот. Те не допринасят за установяване наличието на негативни преживявания, стрес и притеснения у касатора, породени именно от отмененото като незаконосъобразно наказателно постановление, издадено за установената от полицаите повредена лична карта на Тодоров. По делото е установено издаване и на второ наказателно постановление на касатора за неизпълнение разпореждане на полицейски орган (отказ да представи документ за самоличност) и противозаконно пречене на орган на МВР да изпълни функциите си, както и заповед за задържане за 24 часа, като свидетелят излага общо негативни преживявания на касатора, без да установи връзката им конкретно с процесното наказателно постановление.</w:t>
        <w:tab/>
        <w:br/>
        <w:tab/>
        <w:t xml:space="preserve">Неоснователно касаторът извлича аргументи за уважаване на исковата претенция на базата на факти, свързани с неговото задържане по ЗМВР, с необсъждане на фактите свързани с незаконосъобразното поведение на полицейските служители при това задържане, и с нанасяне от последните на телесно увреждане. Всички те са ирелевантни към настоящото производство и могат да бъда обсъждани и ценени в други съдебни производства. Единственото релевантно обстоятелство, свързано с притеснения за намиране на средства за обжалване на НП, не може да има такъв интензитет и продължителност, за да подлежи на обезщетение. По отношение на последното административният съд е изложил обосновани мотиви, които се споделят от настоящия състав.</w:t>
        <w:tab/>
        <w:br/>
        <w:tab/>
        <w:t xml:space="preserve">В случая основният спорен въпрос по делото е претендираните от ищеца неимуществени вреди последица ли са по смисъла на чл. 4 от ЗОДОВ от отмененото Наказателно постановление № 20-924/22.12.2020 г. От приобщените свидетелски показания и писмени доказателства не се установява твърдените в исковата молба преживени от ищеца неприятни емоции и терзания да са пряко следствие от отмененото наказателно постановление. Обосновано решаващият съд е приел, че ищецът по делото не доказва настъпването на конкретни вреди от отмененото наказателно постановление, съгласно изискването на чл. 154, ал. 1 от ГПК, приложим на основание 1 от ЗР на ЗОДОВ. По делото категорично не може да се установи какви изживявания е имал ищецът по повод на административнонаказателното производство, като посочените негативни емоции сочат връзка с факти от самото задържане и обстоятелства от семейните отношения с бившата му съпруга.</w:t>
        <w:tab/>
        <w:br/>
        <w:tab/>
        <w:t xml:space="preserve">В производството по делото пред Административен съд Русе ищецът не се е справил с доказателствената тежест и не е доказал наличието на вреда като пряка и непосредствена последица от отменения като незаконосъобразен акт. Недоказаността на вредите води до отсъствието и на третата предпоставка за уважаване на иска пряка причинно-следствена връзка, както правилно е прието в оспореното решение.</w:t>
        <w:tab/>
        <w:br/>
        <w:tab/>
        <w:t xml:space="preserve">При неустановяване на всички елементи от фактическия състав на отговорността на държавата по реда на чл. 1, ал. 1 от ЗОДОВ, първоинстанционният съд е отхвърлил исковата претенция при правилно приложение на материалния закон.</w:t>
        <w:tab/>
        <w:br/>
        <w:tab/>
        <w:t xml:space="preserve">С оглед на изложеното, настоящият съдебен състав приема, че доводите на касатора за неправилност на решението на административния съд са неоснователни. Не са налице касационни отменителни основания по чл. 209, т. 3 от АПК, които да обуславят отмяна на обжалваното решение, поради което то следва да бъде оставено в сила.</w:t>
        <w:tab/>
        <w:br/>
        <w:tab/>
        <w:t xml:space="preserve">С оглед изхода на спора и своевременно направеното от процесуалния представител на ответника искане за присъждане на разноски за юрисконсултско възнаграждение, на основание чл. 10, ал. 4 от ЗОДОВ, вр. с чл. 78, ал. 8 от ГПК вр. с чл. 37 от ЗПП вр. с чл. 24 от Наредбата за заплащане на правната помощ касаторът следва да бъде осъден да заплати на Областна дирекция на МВР Русе сумата от 100 лв., представляваща юрисконсултско възнаграждение за касационната инстанция.</w:t>
        <w:tab/>
        <w:br/>
        <w:tab/>
        <w:t xml:space="preserve">Воден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24 от 28.07.2022 г., постановено по адм. дело № 29/2022 г. по описа на Административен съд Русе.</w:t>
        <w:tab/>
        <w:br/>
        <w:tab/>
        <w:t xml:space="preserve">ОСЪЖДА Г. Тодоров с [ЕГН] и адрес гр. Русе, [улица], вх. З, ет. 6 да заплати на Областна дирекция на МВР Русе, разноски за касационната инстанция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АГЛИКА АДАМОВА</w:t>
        <w:tab/>
        <w:br/>
        <w:tab/>
        <w:t xml:space="preserve">/п/ ГАБРИЕЛА ХРИСТОВА-ДЕКОВА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