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№8428/21.08.2023 по адм. д. №10857/2022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8428 София, 21.08.2023 г. В ИМЕТО НА НАРОДА</w:t>
        <w:tab/>
        <w:br/>
        <w:tab/>
        <w:t xml:space="preserve">Върховният административен съд на Република България - Трето отделение, в съдебно заседание на двадесети март две хиляди и двадесет и трета година в състав: Председател: МАРИО ДИМИТРОВ Членове: ИВАН РАДЕНКОВГАБРИЕЛА ХРИСТОВА-ДЕКОВА при секретар Ирена Кръстева и с участието на прокурора изслуша докладваното от съдията Иван Раденков по административно дело № 10857 / 2022 г.</w:t>
        <w:tab/>
        <w:br/>
        <w:tab/>
        <w:t xml:space="preserve">Производството е по реда на чл. 237 и сл. от Административнопроцесуалния кодекс /АПК/.</w:t>
        <w:tab/>
        <w:br/>
        <w:tab/>
        <w:t xml:space="preserve">Образувано е по искане на И. Рибов, изтърпяващ наказание "лишаване от свобода" в Затвора в [населено място], за отмяна на основание чл. 239, т. 1 и т. 5 от АПК, на влязлото в сила Решение № 944/18.07.2022 г., постановено по адм. дело 674/2022 г., по описа на Административен съд Бургас, тричленен състав, с което е оставено в сила Решение № 355/10.03.2022 г., постановено по адм. дело № 386/2022 г., по описа на Административен съд Бургас, с което е потвърдена заповед № 106/01.03.2022 г. на началника на затвора [населено място], с която на лишеният от свобода И. Рибов е наложено дисциплинарно наказание "изолиране в наказателна килия за срок от 14 денонощия".</w:t>
        <w:tab/>
        <w:br/>
        <w:tab/>
        <w:t xml:space="preserve">Ответникът – началника на Затвора [населено място], редовно призован, не е представляван и не е изразено становище по искането за отмяна.</w:t>
        <w:tab/>
        <w:br/>
        <w:tab/>
        <w:t xml:space="preserve">Върховният административен съд, трето отделение, намира молбата за отмяна за процесуално допустима, като подадена от страна, участвала в производството по постановяване на оспореното решение и в срока по чл. 240 от АПК.</w:t>
        <w:tab/>
        <w:br/>
        <w:tab/>
        <w:t xml:space="preserve">След като обсъди направените искания, във връзка с основанията по чл. 239, т. 1 и т. 5 от АПК, Върховният административен съд, състав на трето отделение, намира молбата за неоснователна, по следните съображения:</w:t>
        <w:tab/>
        <w:br/>
        <w:tab/>
        <w:t xml:space="preserve">С Решение № 944/18.07.2022 г., постановено по адм. дело 674/2022 г., по описа на Административен съд Бургас, тричленен състав, е оставено в сила Решение № 355/10.03.2022 г., постановено по адм. дело № 386/2022 г., по описа на Административен съд Бургас, с което е потвърдена заповед № 106/01.03.2022 г. на началника на затвора [населено място], с която на лишеният от свобода И. Рибов е наложено дисциплинарно наказание "изолиране в наказателна килия за срок от 14 денонощия".</w:t>
        <w:tab/>
        <w:br/>
        <w:tab/>
        <w:t xml:space="preserve">Влязъл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 чл. 239, т. 1 АПК. Предвидената като отменително основание непълнота на фактическия и доказателствен материал по делото не трябва да се дължи на процесуално нарушение на съда или на виновно поведение на страната. По смисъла на цитираната разпоредба нови обстоятелства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съдебното производство, не са включени във фактическия материал по делото докато то е било висящо. Това са факти от действителността, които съдът не е взел предвид, но чието съществуване създава вероятност неговото произнасяне да е неправилно. Нови доказателства са писмените доказателства за новооткритите факти, както и новооткрити или новосъздадени документи относно факти, които са съществували при разглеждането на спора, но не са могли да бъдат приобщени към доказателствения материал по делото при полагане на дължимата грижа от страната, искаща отмяна. Основание за отмяна са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или такива, с които същата не е разполагала или обективно не е била в състояние да се снабди своевременно с тях. Във всички случаи новите писмени доказателства или новите обстоятелства следва да са от съществено значение за делото, по което е постановен актът, чиято отмяна се иска. Доказателства в тази насока към молбата за отмяна не са ангажирани.</w:t>
        <w:tab/>
        <w:br/>
        <w:tab/>
        <w:t xml:space="preserve">Съгласно разпоредбата на чл. 239, т. 5 от АПК, заинтересованата страна може да иска отмяна на влязло в законна сила решение или определение,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Доказателства в тази насока по делото не са представени. И. Рибов е участвал в съдебните производства и по двете дела, имал е възможност да ангажира доказателства и е изложил съображения по спора .</w:t>
        <w:tab/>
        <w:br/>
        <w:tab/>
        <w:t xml:space="preserve">По изложените съображения, Върховният административен съд, трето отделение намира, че искането за отмяна на основание чл. 239, т. 1 и т. 5 от АПК на влязлото в сила Решение № 944/18.07.2022 г., постановено по адм. дело 674/2022 г., по описа на Административен съд Бургас, тричленен състав, с което е оставено в сила Решение № 355/10.03.2022 г., постановено по адм. дело № 386/2022 г., по описа на Административен съд Бургас, с което е потвърдена заповед № 106/01.03.2022 г. на началника на затвора [населено място], с която на лишеният от свобода И. Рибов е наложено дисциплинарно наказание "изолиране в наказателна килия за срок от 14 денонощия", е неоснователно и следва да бъде отхвърлено. Разноски по делото не следва да бъдат присъждани, тъй като такива не са претендирани.</w:t>
        <w:tab/>
        <w:br/>
        <w:tab/>
        <w:t xml:space="preserve">Водим от горното и на основание чл. 244, ал. 1 АПК, Върховният административен съд, трето отделение РЕШИ:</w:t>
        <w:tab/>
        <w:br/>
        <w:tab/>
        <w:t xml:space="preserve">ОТХВЪРЛЯ искането на И. Рибов, изтърпяващ наказание "лишаване от свобода" в Затвора в [населено място], за отмяна на основание чл. 239, т. 1 и т. 5 от АПК, на влязлото в сила Решение № 944/18.07.2022 г., постановено по адм. дело 674/2022 г., по описа на Административен съд Бургас, тричленен състав, с което е оставено в сила Решение № 355/10.03.2022 г., постановено по адм. дело № 386/2022 г., по описа на Административен съд Бургас, с което е потвърдена заповед № 106/01.03.2022 г. на началника на затвора [населено място], с която на лишеният от свобода И. Рибов е наложено дисциплинарно наказание "изолиране в наказателна килия за срок от 14 денонощия".</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ИВАН РАДЕНКОВ/п/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