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№175/17.06.2022 по търг. д. №1078/2020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</w:t>
        <w:tab/>
        <w:br/>
        <w:tab/>
        <w:t xml:space="preserve"/>
        <w:tab/>
        <w:br/>
        <w:tab/>
        <w:t xml:space="preserve">№175</w:t>
        <w:tab/>
        <w:br/>
        <w:tab/>
        <w:t xml:space="preserve"/>
        <w:tab/>
        <w:br/>
        <w:tab/>
        <w:t xml:space="preserve">гр. София, 17.06.2022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петнадесети юни през две хиляди и двадесет и втора година, чрез съдията - докладчик Анна Баева по т. д. № 1078 по описа за 2020г., и за да се произнесе, взе предвид следното:</w:t>
        <w:tab/>
        <w:br/>
        <w:tab/>
        <w:t xml:space="preserve"/>
        <w:tab/>
        <w:br/>
        <w:tab/>
        <w:t xml:space="preserve">С молба от 03.06.2022г. „Застрахователна компания Лев Инс“ АД е направило искане за връщане на сумата 1600 лева, представляваща надвнесена държавна такса по сметка на ВКС.</w:t>
        <w:tab/>
        <w:br/>
        <w:tab/>
        <w:t xml:space="preserve"/>
        <w:tab/>
        <w:br/>
        <w:tab/>
        <w:t xml:space="preserve">Съдът констатира, че с постановеното по настоящото дело решение № 60163 от 31.03.2022г. ЗК „Лев Инс“ АД е осъдено да заплати по сметка на Върховен касационен съд държавна такса в размер на 11 200 лева. Видно от вносните документи, представени с подадената от дружеството молба, внесената от него държавна такса по настоящото дело е в размер общо на 12 800 лева /3000 лева – внесени на 19.05.2022г., 6000 лева – внесени на 23.05.2022г. и 3800 лева – внесени на 26.05.2022г./, като тези суми са постъпили по сметка на ВКС. Следователно ЗК „Лев Инс“ АД е надвнесъл държавна такса по делото в размер на 1600 лева. Поради това направеното от страната искане за връщане на надвнесената държавна такса е основателно и следва да бъде уважено.</w:t>
        <w:tab/>
        <w:br/>
        <w:tab/>
        <w:t xml:space="preserve"/>
        <w:tab/>
        <w:br/>
        <w:tab/>
        <w:t xml:space="preserve">Мотивиран от горното, съдът: </w:t>
        <w:tab/>
        <w:br/>
        <w:tab/>
        <w:t xml:space="preserve"/>
        <w:tab/>
        <w:br/>
        <w:tab/>
        <w:t xml:space="preserve">Р А З П О Р Е Д И :</w:t>
        <w:tab/>
        <w:br/>
        <w:tab/>
        <w:t xml:space="preserve"/>
        <w:tab/>
        <w:br/>
        <w:tab/>
        <w:t xml:space="preserve">ДА СЕ ВЪРНЕ на ЗК „Лев Инс“ АД надвнесената държавна такса по т. д. № 1078/2020г. на ВКС, ТК, II т. о. в размер на 1600 лева.</w:t>
        <w:tab/>
        <w:br/>
        <w:tab/>
        <w:t xml:space="preserve"/>
        <w:tab/>
        <w:br/>
        <w:tab/>
        <w:t xml:space="preserve">СЪДИЯ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