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№5863/05.06.2023 по адм. д. №11368/2022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5863 София, 05.06.2023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май две хиляди и двадесет и трета година в състав: Председател: РОСЕН ВАСИЛЕВ Членове: ВЕСЕЛА НИКОЛОВАНИКОЛАЙ АНГЕЛОВ при секретар Мариана Салджиева и с участието на прокурора Георги Камбуров изслуша докладваното от председателя Росен Василев по административно дело № 11368 / 2022 г.</w:t>
        <w:tab/>
        <w:br/>
        <w:tab/>
        <w:t xml:space="preserve">Производство по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директора на Регионална инспекция по околната среда и водите (РИОСВ) – Варна против решение № 328 от 19.10.2022г. по адм. дело № 418/2022г. на Административен съд - Добрич.</w:t>
        <w:tab/>
        <w:br/>
        <w:tab/>
        <w:t xml:space="preserve">Поддържат се оплаквания за неправилност поради нарушения на материалния закон и необоснованост - касационни основания по чл. 209, т.3 от АПК. Счита, че съдът неправилно и тълкувал разпоредбата на § 60, ал.1 и ал.2 от ЗИД на ДОПК. По подробно изложеното в жалбата и писмено становище се иска отмяна на решението и връщане на делото за ново разглеждане, алтернативно потвърждаване на административния акт. Претендират се разноски.</w:t>
        <w:tab/>
        <w:br/>
        <w:tab/>
        <w:t xml:space="preserve">Ответникът по касационната жалба - Община Добрич не изразява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328 от 19.10.2022г. по адм. дело № 418/2022г. Административен съд - Добрич е отменил по жалба на Община Добрич писмо с изх. № 08-01-4319/А1 от 23.06.2022 г., издадено от директора на Регионалната инспекция по околната среда и водите (РИОСВ) - Варна, с което е отказано на общината възстановяване на преведени и неусвоени обезпечения и отчисленията от РИОСВ-Варна за 2021 г. по чл. 60, ал. 1, т. 1 и т. 2 и чл. 64, ал. 1 от Закона за управление на отпадъците, преписката е изпратена на директора на РИОСВ - Варна за ново произнасяне по заявлението на Община град Добрич вх. № 08-01-4319/12.05.2022 г. по описа на РИОСВ - Варна при съобразяване на дадените указания, като е определен 7 (седем) дневен срок за произнасяне от влизане на решението в сила, и е присъдил разноски. Приел е, че и в предишната и в сегашната редакция на § 60, ал. 1 от ЗИД на ДОПК няма подобно изрично поставено условие кога да бъде взето решението от Общинския съвет. Решението е валидно, допустимо и правилно.</w:t>
        <w:tab/>
        <w:br/>
        <w:tab/>
        <w:t xml:space="preserve">Установено е от фактическа страна, че с решение № 32-37 по Протокол № 32 на заседание, проведено на 29.03.2022 г. Общински съвет град Добрич, във връзка с обнародвано в ДВ бр. 17/01.03.2022 г. изменение и допълнение на § 60 от ПЗР на ЗИД на ДОПК, е дал съгласие за възстановяване на преведените и неусвоени обезпечения и отчисления от РИОСВ – Варна за 2021 г. чл. 60, ал. 1, т. 1 и т. 2 и чл. 64, ал. 1 от Закона за управление на отпадъците (ЗУО), в размер на 1 246 684, 93 лв. за дофинансиране на планирани разходи, заложени в план сметката по чл. 66 от Закона за местните данъци и такси (ЗМДТ) за 2022 г. Въз основа на това решение кметът на Община Добрич е подал искане до директора на РИОСВ-Варна с изх. № 32-02-103/12.05.2022 г., с което е поискал възстановяване на преведените и неусвоени обезпечения и отчисления от РИОСВ – Варна за 2021 г. в горепосочения размер за посочената цел. Писмото е постъпило в РИОСВ-Варна с вх. № 08-01-4319/12.05.2022 г. и в отговор на направеното искане с оспореното в настоящото производство писмо с изх. № 08-01-4319/А1 от 23.06.2022 г. директорът на Регионалната инспекция по околната среда и водите (РИОСВ) - Варна е отказал възстановяването, навеждайки аргументи, че решенията на общинските съвети за разходване на средства от отчисленията по чл. 60, ал. 1 и чл. 64, ал. 1 от ЗУО, приети през 2022 г., не могат да се отнасят за натрупани средства през 2021 г. Писмото е получено в Община град Добрич на 23.06.2022 г., В него не е указано дали подлежи на обжалване и пред кого, като на 08.07.2022 г. в РИОСВ-Варна е постъпила жалба срещу постановения отказ, отправена до Административен съд– Варна. С определение № 2188/22.07.2022 г. по адм. дело № 1626/2022 г. Варненски административен съд е изпратил жалбата за разглеждане от Административен съд – Добрич на основание чл. 135, ал. 2 от АПК по правилата за местната подсъдност. Процесуалният представител на директора на РИОСВ-Варна е заявил, че не оспорва размера на преведените в набирателните сметки на РОИСВ-Варна от Община град Добрич отчисления, извършени по реда на чл. 60 и чл. 64 от ЗУО като представя данни в табличен вид за датите на извършените преводи, основанието им и техния размер.</w:t>
        <w:tab/>
        <w:br/>
        <w:tab/>
        <w:t xml:space="preserve">С последните изменения на §60 от ПЗР на ЗИД на ДОПК законодателят е разрешил на общините да използват средствата по чл. 60 и чл. 64 от ЗУО през 2021 г., като им е предоставил и допълнително възможност, ако тези средства не са били разходвани по реда на §60, ал.1 ЗИД на ДОПК през годината и са внесени към 31.12.2021 г. по сметката на РИОСВ да бъдат възстановени на общината в срок до 30.04.2022 г., ако е взето решение на общинския съвет.</w:t>
        <w:tab/>
        <w:br/>
        <w:tab/>
        <w:t xml:space="preserve">Обосновано административният съд е приел, че в рамките на 2021 г. Общински съвет-Добрич не е гласувал решение за възстановяване на средствата по §60, ал.1 от ЗИД на ДОПК (обн. ДВ, бр.105 от 2020 г., в сила от 11.12.2020 г., доп. ДВ, бр. 17 от 2022 г., в сила от 01.01.2022 г.), а дължимите суми за обезпечения и отчисления по ЗУО са били внесени по сметка на РИОСВ. Отчитайки съдържанието на новата редакция на §60, административният съд законосъобразно и обосновано е приел, че решение за възстановяване на средствата няма как да бъде взето през 2021 г., каквито са мотивите за отказ на административния орган. Изменената разпоредба е влязла в сила на 01.03.2022 г. с придадено обратно действие от 01.01.2022 г., а Общински съвет при Община Добрич е реализирал разписаните му правомощия в предвидения в нея срок до 30.04.2022 г.</w:t>
        <w:tab/>
        <w:br/>
        <w:tab/>
        <w:t xml:space="preserve">При тези съображения законосъобразни са изводите на първоинстанционния съд, че издаденият изричен отказ с писмо изх. № 08-01-4319/А1 от 23.06.2022 г. от директорът на Регионалната инспекция по околната среда и водите (РИОСВ) – Варна за възстановяване на преведените и неусвоени обезпечения и отчисления по чл. 60 и чл. 64 от ЗУО на Община Добрич за 2021 г., по заявление на общината с изх. № 32-02-103/12.05.2022 г., е незаконосъобразен по смисъла на чл. 146, т.4 АПК. Изложените в обратната насока оплаквания във връзка с тълкуване разпоредбата на §60, ал.1 и ал.2 от ПЗР на ЗИД на ДОПК са неоснователни.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328 от 19.10.2022г. по адм. дело № 418/2022г. на Административен съд - Добрич.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