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№5311/18.05.2023 по адм. д. №11510/2022 на ВАС, III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5311 София, 18.05.2023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десети април две хиляди и двадесет и трета година в състав: Председател: ИВАН РАДЕНКОВ Членове: ТАНЯ КУЦАРОВА НЕЛИ ДОНЧЕВА при секретар Мирела Добриянова и с участието на прокурора Нели Христозова изслуша докладваното от съдията Нели Дончева по административно дело № 11510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Комисията за енергийно и водно регулиране /КЕВР/, представлявана от председателя д-р И.Иванов, чрез юрисконсулт Н.Ненков, против решение № 6081 от 21.10.2022 г., постановено по адм. д. № 6561/2021 г. по описа на Административен съд - София-град /АССГ/.</w:t>
        <w:tab/>
        <w:br/>
        <w:tab/>
        <w:t xml:space="preserve">С обжалваното решение съдът е отменил мълчалив отказ на Комисията по енергийно и водно регулиране да разгледа</w:t>
        <w:tab/>
        <w:br/>
        <w:tab/>
        <w:t xml:space="preserve">и да се произнесе по жалба на И. Гагов от гр.Стара Загора, [улица], с вх.№ Е-11ИН-00-496/24.03.2021 г. /посочена в жалбата като № 94-11-ИН-00-496/24.03.2021г./, срещу условията за присъединяване на обект Охрана и осветление за недвижим имот с идентификатор 00878.107.395, находящ се в м.Коросията, гр.Ахтопол, предложени на жалбоподателя от оператора Електроразпределение ЮГ ЕАД с проект на договор за присъединяване № 4418039 и е изпратил преписката на КЕВР за произнасяне по жалбата, съобразно указанията по тълкуването и прилагането на закона, дадени в решението, в срок от 2 /два/ месеца от влизането му в сила.</w:t>
        <w:tab/>
        <w:br/>
        <w:tab/>
        <w:t xml:space="preserve">Касационният жалбоподател поддържа, че атакуваното решение е неправилно, постановено в нарушение на материалния и процесуалния закон - касационни основания за отмяната по чл.209, т.3 от АПК.</w:t>
        <w:tab/>
        <w:br/>
        <w:tab/>
        <w:t xml:space="preserve">Посочва, че са неправилни изводите на първоинстанционния съд за формиран мълчалив отказ от страна на КЕВР по жалба с вх.№ Е-11ИН-00-496/24.03.2021 г. на И.Гагов срещу Електроразпределение ЮГ ЕАД. Твърди, че правните възможности на КЕВР при разрешаване на възникналия спор са изрично посочени в чл.147 от Наредба № 3 от 21.03.2013 г. за лицензиране на дейностите в енергетиката / Наредба № 3, НЛДЕ/, като във всички случаи Комисията е длъжна да се произнесе с изричен акт по възникнали спорове, т. е. законодателят не е предвидил възможност административния орган да откаже да се произнесе.</w:t>
        <w:tab/>
        <w:br/>
        <w:tab/>
        <w:t xml:space="preserve">Обосновава извода, че след като КЕВР дължи задължително произнасяне по жалбите, с които е сезирана, непроизнасянето й не е мълчалив отказ на АПК, който да подлежи на съдебен контрол.</w:t>
        <w:tab/>
        <w:br/>
        <w:tab/>
        <w:t xml:space="preserve">Иска отмяна на решението и постановяване на ново, с което се остави без уважение жалбата на И. Г.Гагов. Претендира разноски за юрисконсултско възнаграждение за двете съдебни инстанции.</w:t>
        <w:tab/>
        <w:br/>
        <w:tab/>
        <w:t xml:space="preserve">В съдебно заседание пред настоящия съд, касационният жалбоподател се представлява от ю. к.Ненков, който моли първоинстанционното решение да бъде отменено по изложените в касационната жалба съображения. Алтернативно, с оглед представеното в касационната инстанция заявление от И.Гагов до КЕВР за оттегляне на жалбата и прекратяване на производството по нея, иска обезсилване на първоинстанционното решение.</w:t>
        <w:tab/>
        <w:br/>
        <w:tab/>
        <w:t xml:space="preserve">Ответната страна - И. Гагов от гр.Стара Загора, чрез адв.Кипитов, оспорва касационната жалба и моли да бъде оставено в сила първоинстанционното решение. Претендира направените по делото разноски.</w:t>
        <w:tab/>
        <w:br/>
        <w:tab/>
        <w:t xml:space="preserve">Ответната страна - Електроразпределение ЮГ ЕАД не е взела становище по касационната жалба.</w:t>
        <w:tab/>
        <w:br/>
        <w:tab/>
        <w:t xml:space="preserve">В съдебно заседание пред настоящия съд, същата редовно призована, не се явява представител и не се представлява.</w:t>
        <w:tab/>
        <w:br/>
        <w:tab/>
        <w:t xml:space="preserve">Прокурорът от Върховна административна прокуратура дава мотивирано заключение за допустимост и основателност на касационната жалба. Счита, че първоинстанционният съд не е изяснил всички обстоятелства от значение за случая, допуснати са съществени нарушения на съдопроизводствените правила, поради което постановеното от него решение като неправилно следва да бъде отменено.</w:t>
        <w:tab/>
        <w:br/>
        <w:tab/>
        <w:t xml:space="preserve">Върховният административен съд - състав на трето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И. Гагов от гр.Стара Загора срещу мълчалив отказ на КЕВР да разгледа и да се произнесе по жалба с вх.№ Е-11ИН-00-496/24.03.2021г. /посочена в жалбата като № 94-11-ИН-00-496/24.03.2021г./, срещу условията за присъединяване на обект Охрана и осветление за недвижим имот с идентификатор 00878.107.395, находящ се в м.Коросията, гр.Ахтопол, предложени на жалбоподателя от оператора Електроразпределение ЮГ ЕАД с проект на договор за присъединяване № 4418039.</w:t>
        <w:tab/>
        <w:br/>
        <w:tab/>
        <w:t xml:space="preserve">Съдът установил, че с предходно Решение № Ж-605/17.09.2020 г. КЕВР се е произнесла по жалба с вх.№ Е-11ИН-00-496/14.07.2020 г. на Гагов срещу Електроразпределение Юг ЕАД относно условията за присъединяване на обект, предложени в Становище с изх.№4418039/18.06.2020 г., като на основание чл.22, ал.5 от ЗЕ е дала задължителни указания на дружеството в 14 дневен срок да издаде становище съгласно чл.120, ал.1 от ЗЕ и съгласно чл.29, ал.1, ал.5 и ал.6 от Наредба № 6 за обект Охрана и осветление, находящ се в м.Коросията, гр.Ахтопол. В изпълнение на решението на КЕВР Електроразпределение Юг ЕАД издало Становище № 4418039 от 02.10.2020 г. и на жалбоподателя е изпратен проект на договор за присъединяване.</w:t>
        <w:tab/>
        <w:br/>
        <w:tab/>
        <w:t xml:space="preserve">На 17.11.2020 г. и 08.01.2021г. Гагов подал възражения до Електроразпределение Юг ЕАД, в отговор на които Електроразпределение Юг ЕАД посочило, че потвърждава условията, включително и цената на предложения проект на договора.</w:t>
        <w:tab/>
        <w:br/>
        <w:tab/>
        <w:t xml:space="preserve">Недоволен от отговора, Гагов подал жалба с изх.№50968/10.03.2021г. по описа на Електроразпределение Юг ЕАД срещу проект на договор за присъединяване № 4418039, като в жалбата посочил че оспорва определеното място на присъединяване - табло ниско напрежение на трафопост Електроника, посочено в т.2.1 от проектодоговора, предложената цена за присъединяване в т. 6.2 от проектодоговора в размер на 49 311,84 лв. с ДДС и срокът за плащането, посочен в т. 6.3 от проектодоговора.</w:t>
        <w:tab/>
        <w:br/>
        <w:tab/>
        <w:t xml:space="preserve">Жалбата е препратена до КЕВР със становище от електроразпределителното дружество с вх. № Е-11ИН-00-496/24.03.2021 г., като по делото пред АССГ не са представени доказателства за произнасяне на КЕВР с решение по нея в законоустановения срок.</w:t>
        <w:tab/>
        <w:br/>
        <w:tab/>
        <w:t xml:space="preserve">При така установеното от фактическа страна, съдът от правна страна счел жалбата за допустима и основателна. След анализ на правната регламентация на произнасянето на КЕВР по жалби /чл.22 и чл.76 от Закона за енергетиката, чл.142 и след. от НЛДЕ и Устройствения правилик на КЕВР/ съдът извел извода, че Комисията е длъжна да се произнесе по жалбата на Гагов и да постанови решение, с което да прекрати преписката, когато не установи нарушения на условията по лицензията или съответно да даде задължителни указания и да определи подходящ срок за изпълнението им, ако жалбата е основателна, като възможност за мълчалив отказ не е предвидена.</w:t>
        <w:tab/>
        <w:br/>
        <w:tab/>
        <w:t xml:space="preserve">Приел е, че след като с жалба от 24.03.2021г. Гагов е инициирал ново административно производство и КЕВР не се е произнесъл в определените в чл.22 от ЗЕ и чл.146 от НЛДЕ срокове е налице мълчалив отказ.</w:t>
        <w:tab/>
        <w:br/>
        <w:tab/>
        <w:t xml:space="preserve">По изложените съображения съдът постановил оспореното решение.</w:t>
        <w:tab/>
        <w:br/>
        <w:tab/>
        <w:t xml:space="preserve">В касационното производство е представено заявление за оттегляне на жалба от И.Гагов до КЕВР вх.№ Е-11ИН-00-496 от 04.11.2022 г., с което последния е уведомил Комисията, че във връзка с решение № 6081 от 21.10.2022 г., постановено по адм. д. № 6561/2021 г. по описа на АССГ /оспореното такова/ оттегля жалбата си и желае производството по нея да бъде прекратено. Независимо от подаденото заявление на 10.11.2022г. КЕВР подала касационната жалба, инициирала настоящото касационно производство.</w:t>
        <w:tab/>
        <w:br/>
        <w:tab/>
        <w:t xml:space="preserve">При така установената фактическа обстановка атакуваното решението се явява валидно, допустимо и правилно.</w:t>
        <w:tab/>
        <w:br/>
        <w:tab/>
        <w:t xml:space="preserve">Съдът е изяснил фактите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обосновани и законосъобразни правни изводи, които напълно се споделят от настоящата инстанция, и към които тя препраща в съответствие с правомощията си по чл. 221, ал. 2, предл. последно АПК, без да е необходимо да ги повтаря.</w:t>
        <w:tab/>
        <w:br/>
        <w:tab/>
        <w:t xml:space="preserve">Възраженията на касатора са неоснователни.</w:t>
        <w:tab/>
        <w:br/>
        <w:tab/>
        <w:t xml:space="preserve">Първоинстанционният съд изчерпателно е посочил правната регламентация на произнасянето на КЕВР по жалби и правомощието й да се произнесе с изричен акт, с който да разреши възникналия спор.</w:t>
        <w:tab/>
        <w:br/>
        <w:tab/>
        <w:t xml:space="preserve">При предвидено правомощие по закон за органа да се произнесе с изричен акт, непроизнасянето му в срок формира мълчалив отказ, по силата на законовата фикция на чл. 58, ал. 1 от АПК.</w:t>
        <w:tab/>
        <w:br/>
        <w:tab/>
        <w:t xml:space="preserve">В случая И.Гагов е подал жалба до КЕВР с вх. № Е-11ИН-00-496/24.03.2021 г. по която липсва изрично произнасяне, т. е. налице е мълчалив отказ. Същият е формиран при допуснато съществено нарушение на административно производствените правила, които задължават КЕВР да се произнесе с изричен акт, в нарушение на изискването за форма и в нарушение на материалния закон.</w:t>
        <w:tab/>
        <w:br/>
        <w:tab/>
        <w:t xml:space="preserve">Достигайки до този извод, решаващият съд правилно е отменил мълчаливия отказ и е върнал преписката за постановяване на изричен мотивиран писмен акт, в съответствие с правомощия на КЕВР.</w:t>
        <w:tab/>
        <w:br/>
        <w:tab/>
        <w:t xml:space="preserve">Представеното в касационното производство заявление за оттегляне на жалбата от И.Гагов - адресирано до КЕВР, след като не е било съобразено от Комисията преди иницииране на настоящото производство, не променя горния извод.</w:t>
        <w:tab/>
        <w:br/>
        <w:tab/>
        <w:t xml:space="preserve">По изложените съображения настоящата съдебна инстанция намира, че сочените отменителни основания не са налице, изводите на първоинстанционния съд са основани върху подробно обсъждане и преценка на всички относими доказателства, при съобразяване на спецификата на процедурата и при правилно тълкуване на относимите правни норми от материалния закон, поради което обжалваното решение като правилно следва да бъде оставено в сила.</w:t>
        <w:tab/>
        <w:br/>
        <w:tab/>
        <w:t xml:space="preserve">При този изход на спора, претенцията на процесуалния представител на ответника за присъждане на адвокатско възнаграждение за тази инстанция е основателна и следва да бъде уважена в претендирания размер от 1 500 лева /изплатено в брой адвокатско възнаграждение, съгласно представения договор за правна защита и съдействие/ и липсата на оспорване по чл. 78, ал. 5 ГПК вр. чл. 144 АПК.</w:t>
        <w:tab/>
        <w:br/>
        <w:tab/>
        <w:t xml:space="preserve">Воден от горното и на основание чл. 221, ал. 2 от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6081 от 21.10.2022 г., постановено по адм. д. № 6561/2021 г. по описа на Административен съд - София-град.</w:t>
        <w:tab/>
        <w:br/>
        <w:tab/>
        <w:t xml:space="preserve">ОСЪЖДА Комисията за енергийно и водно регулиране да заплати на И. Гагов от гр.Стара Загора, [улица], направените по делото разноски, изразяващи се в адвокатско възнаграждение в размер на 1 500 /хиляда и петстотин/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</w:t>
        <w:tab/>
        <w:br/>
        <w:tab/>
        <w:t xml:space="preserve">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