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№114/09.07.2021 по нак. д. №611/2021 на ВКС, НК, I н.о., докладвано от съдия Галина Захарова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114</w:t>
        <w:tab/>
        <w:br/>
        <w:tab/>
        <w:t xml:space="preserve"/>
        <w:tab/>
        <w:br/>
        <w:tab/>
        <w:t xml:space="preserve"> гр. София , 08.07.2021 г.</w:t>
        <w:tab/>
        <w:br/>
        <w:tab/>
        <w:t xml:space="preserve"/>
        <w:tab/>
        <w:br/>
        <w:tab/>
        <w:t xml:space="preserve">ВЪРХОВЕН КАСАЦИОНЕН СЪД, 1-ВО НАКАЗАТЕЛНО ОТДЕЛЕНИЕ в закрито заседание на осми юли,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Галина Захарова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като разгледа докладваното от Галина Захарова Касационно наказателно дело от общ характер № 20218002200611 по описа за 2021 година Касационното производство е образувано на основание чл. 346, т. 2 от НПК по касационен протест на прокурор при Окръжна прокуратура – гр. Пловдив за проверка на присъда № 260042 от 20.04.2021 г., постановена по ВНОХД № 400/2021 г. по описа на Пловдивския окръжен съд.</w:t>
        <w:tab/>
        <w:br/>
        <w:tab/>
        <w:t xml:space="preserve"/>
        <w:tab/>
        <w:br/>
        <w:tab/>
        <w:t xml:space="preserve"> Съобразно указанията, залегнали в мотивите на т. 1 от ТР № 5/21.05.2018 г. по тълк.</w:t>
        <w:tab/>
        <w:br/>
        <w:tab/>
        <w:t xml:space="preserve"/>
        <w:tab/>
        <w:br/>
        <w:tab/>
        <w:t xml:space="preserve">д. № 5/2017 г. на ОСНК на ВКС, касационният протест и приложенията към него са постъпили във ВКС на 30.06.2021 г. (с отразен вх. № 5810 на ВКС) ведно със заявление на прокурора от ОП – гр. Пловдив за оттегляне на подадения протест, депозирано на 27.05.2021 г., вх. № 275933 от същата дата на Пловдивския окръжен съд. Делото е насрочено от председателя на І н. о. за разглеждане в открито съдебно заседание на 17.09.2021 г. от 9:30 ч. в състав съдия Захарова (докладчик), съдия Иванчев и съдия Грозданова.</w:t>
        <w:tab/>
        <w:br/>
        <w:tab/>
        <w:t xml:space="preserve"/>
        <w:tab/>
        <w:br/>
        <w:tab/>
        <w:t xml:space="preserve">Настоящият касационен състав, след като обсъди материалите по делото, намери за установено следното:</w:t>
        <w:tab/>
        <w:br/>
        <w:tab/>
        <w:t xml:space="preserve"/>
        <w:tab/>
        <w:br/>
        <w:tab/>
        <w:t xml:space="preserve"> Налице са предпоставки за прекратяване на образуваното касационно производство.</w:t>
        <w:tab/>
        <w:br/>
        <w:tab/>
        <w:t xml:space="preserve"/>
        <w:tab/>
        <w:br/>
        <w:tab/>
        <w:t xml:space="preserve">Осъществено е надлежно оттегляне на касационния протест от легитимирана страна по реда и в срока на чл. 352, ал. 1 от НПК: изявлението за оттегляне е постъпило преди даване ход на делото в съдебно заседание; отправено е от страната, която го е подала; волята на подателя е ясно и недвусмислено заявена; жалби от останалите страни в процеса (подсъдимия и неговия защитник) не са подавани и срокът за обжалване на въззивната присъда е изтекъл.</w:t>
        <w:tab/>
        <w:br/>
        <w:tab/>
        <w:t xml:space="preserve"/>
        <w:tab/>
        <w:br/>
        <w:tab/>
        <w:t xml:space="preserve">Валидното оттегляне на подадения от прокурора протест десезира касационната инстанция, като образуваното касационно производство подлежи на прекратяване.</w:t>
        <w:tab/>
        <w:br/>
        <w:tab/>
        <w:t xml:space="preserve"/>
        <w:tab/>
        <w:br/>
        <w:tab/>
        <w:t xml:space="preserve">По изложените съображения и на основание чл. 352 от НПК 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ПРЕКРАТЯВА касационното производство по к. н. д. № 611/2021 г. по описа на ВКС, І н. о., образувано на основание чл. 346, т. 2 от НПК по протест на прокурор при Окръжна прокуратура – гр. Пловдив срещу присъда № 260042 от 20.04.2021 г., постановена по ВНОХД № 400/2021 г. по описа на Пловдивския окръжен съд. Настоящото определение не подлежи на обжалване и протестиране.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