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№518/08.07.2021 по ч.гр.д. №2533/2021 на ВКС,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518</w:t>
        <w:tab/>
        <w:br/>
        <w:tab/>
        <w:t xml:space="preserve"/>
        <w:tab/>
        <w:br/>
        <w:tab/>
        <w:t xml:space="preserve"> гр. София , 08.07.2021 г.</w:t>
        <w:tab/>
        <w:br/>
        <w:tab/>
        <w:t xml:space="preserve"/>
        <w:tab/>
        <w:br/>
        <w:tab/>
        <w:t xml:space="preserve">ВЪРХОВЕН КАСАЦИОНЕН СЪД, 4-ТО ГРАЖДАНСКО ОТДЕЛЕНИЕ 2-РИ СЪСТАВ в закрито заседание на осми юли, през две хиляди двадесет и първа година в следния състав:</w:t>
        <w:tab/>
        <w:br/>
        <w:tab/>
        <w:t xml:space="preserve"/>
        <w:tab/>
        <w:br/>
        <w:tab/>
        <w:t xml:space="preserve"> Председател: Веска Райчева</w:t>
        <w:tab/>
        <w:br/>
        <w:tab/>
        <w:t xml:space="preserve"/>
        <w:tab/>
        <w:br/>
        <w:tab/>
        <w:t xml:space="preserve"> Членове: Зоя Атанасова</w:t>
        <w:tab/>
        <w:br/>
        <w:tab/>
        <w:t xml:space="preserve"/>
        <w:tab/>
        <w:br/>
        <w:tab/>
        <w:t xml:space="preserve"> Любка Андонова</w:t>
        <w:tab/>
        <w:br/>
        <w:tab/>
        <w:t xml:space="preserve"/>
        <w:tab/>
        <w:br/>
        <w:tab/>
        <w:t xml:space="preserve">като разгледа докладваното от Веска Райчева Частно касационно гражданско дело № 20218003102533 по описа за 2021 година</w:t>
        <w:tab/>
        <w:br/>
        <w:tab/>
        <w:t xml:space="preserve"/>
        <w:tab/>
        <w:br/>
        <w:tab/>
        <w:t xml:space="preserve"> Производството е по реда на чл. 257, ал. 1 ГПК.</w:t>
        <w:tab/>
        <w:br/>
        <w:tab/>
        <w:t xml:space="preserve"/>
        <w:tab/>
        <w:br/>
        <w:tab/>
        <w:t xml:space="preserve">Образувано е по молбата с вх.№312454 / 28.04.2021г. от адв. К.А.И., с правно основание по чл. 255 ГПК, в която се поддържа, че на основание чл.22 ГПК е поискан отвод на съдиите Мазгалов, Гълъбова и Симеонова от втори-д въззивен състав на ГС София и до подаване на настоящата молба няма окончателно произнасяне от състава.</w:t>
        <w:tab/>
        <w:br/>
        <w:tab/>
        <w:t xml:space="preserve"/>
        <w:tab/>
        <w:br/>
        <w:tab/>
        <w:t xml:space="preserve">Върховният касационен съд, състав на четвърто г. о. , намира следното: Настоящето производство по реда на чл. 257, ал. 1 ГПК е образувано на 05.07.2021г.</w:t>
        <w:tab/>
        <w:br/>
        <w:tab/>
        <w:t xml:space="preserve"/>
        <w:tab/>
        <w:br/>
        <w:tab/>
        <w:t xml:space="preserve">С решение №260315/14.01.2021г. по въззивно гр. д.№7015/2019г. на ІІ-д въззивен съств на ГС София е потвърдено решение №2344/04.01.2019г. по гр. д.№66829/2016г. на РС София, с което са отхвърлени искове с правно основание чл.71, ал.1, т.1, 2 и 3 от Закона за защита от дискриминация.</w:t>
        <w:tab/>
        <w:br/>
        <w:tab/>
        <w:t xml:space="preserve"/>
        <w:tab/>
        <w:br/>
        <w:tab/>
        <w:t xml:space="preserve">С касационни жалби с вх.№287062 от 04.03.2021г. и с вх.№319976 от 25.05.2021г. адв. К.И. е обжалвал решение №260315/14.01.2021г. по въззивно гр. д.№7015/2019г. на ІІ-д въззивен съств на ГС София.</w:t>
        <w:tab/>
        <w:br/>
        <w:tab/>
        <w:t xml:space="preserve"/>
        <w:tab/>
        <w:br/>
        <w:tab/>
        <w:t xml:space="preserve">С частна касационна жалба вх.№316132/12.05.2021г. адв. К.И. е обжалвал и определение №266967/15.04.2021г. по въззивно гр. д.№7015/2019г. на ІІ-д въззивен състав на ГС София, с което е отхвърлено искането му за изменение на решението по същото дело в частта за разноските.</w:t>
        <w:tab/>
        <w:br/>
        <w:tab/>
        <w:t xml:space="preserve"/>
        <w:tab/>
        <w:br/>
        <w:tab/>
        <w:t xml:space="preserve">С молба вх.№ 286957 от 04.03.2021г. адв. К.И. е поискал отвод на съдиите Мазгалов, Гълъбова и Симеонова, т. е. след постановяване на обжалваното от последния с касационна жалба от 04.03.2021г. решение от 14.01.2021г. по въззивно гр. д.№7015/2019г. на ІІ-д въззивен състав на ГС София.</w:t>
        <w:tab/>
        <w:br/>
        <w:tab/>
        <w:t xml:space="preserve"/>
        <w:tab/>
        <w:br/>
        <w:tab/>
        <w:t xml:space="preserve">С молба от 04.03.2021г. адв. К.И. е поискал и изменение на решение от 14.01.2021г. по въззивно гр. д.№7015/2019г. на ІІ-д въззивен състав на ГС София в частта за разноските и с определение от 15.04.2021г. молбата е оставена без уважение, като при разглеждането й в състава на съда не е участвала съдия Симеонова.</w:t>
        <w:tab/>
        <w:br/>
        <w:tab/>
        <w:t xml:space="preserve"/>
        <w:tab/>
        <w:br/>
        <w:tab/>
        <w:t xml:space="preserve">При съпоставянето на данните по делото се установява, че от страна на съдиите в Софийския градски съд до момента не е било допуснато необосновано забавяне по движение на касационните жалби на адв. К.И. срещу решение и определение по въззивно гр. д.№7015/2019г. на ІІ-д въззивен състав на ГС София и всички процесуални действия са извършвани своевременно от съдебния състав.</w:t>
        <w:tab/>
        <w:br/>
        <w:tab/>
        <w:t xml:space="preserve"/>
        <w:tab/>
        <w:br/>
        <w:tab/>
        <w:t xml:space="preserve">Що се касае до искането на молителя да се определи срок за отвод на съдиите, разгледали делото, то определянето на срок от настоящата инстанция за извършването на тези процесуални действия от членовете на състава, постановил решението и определението, към настоящия момент не е необходимо, тъй като постановените съдебни актове подлежат на проверка от сезираната от адв. К.И. по-горна инстанция - ВКС. Дори и да е налице несвоевременното произнасяне от страна на съдиите по направеното искане от молителя за отвода им по чл.22 ГПК, то това не е довело до неоснователно забавяне администрирането на подадените жалби: вх.№287062/04.03.2021г. и вх.№319976 от 25.05.2021г. срещу решение № 260315/14.01.2021г. по въззивно гр. д.№7015/2019г. на ІІ-д въззивен съств на ГС София и частна жалба вх.№316132/12.05.2021г. срещу определение № 266967/15.04.2021г. по въззивно гр. д.№7015/2019г. на ІІ-д въззивен състав на ГС София на адв. К.И.. Доколкото процесуалното действие, за което молителят желае да бъде определен срок, вече е без правно значение, то молбата по чл.255 от ГПК следва да бъде оставена без уважение.</w:t>
        <w:tab/>
        <w:br/>
        <w:tab/>
        <w:t xml:space="preserve"/>
        <w:tab/>
        <w:br/>
        <w:tab/>
        <w:t xml:space="preserve"> Мотивиран от горното, съдът</w:t>
        <w:tab/>
        <w:br/>
        <w:tab/>
        <w:t xml:space="preserve"/>
        <w:tab/>
        <w:br/>
        <w:tab/>
        <w:t xml:space="preserve"> ОПРЕДЕЛИ:</w:t>
        <w:tab/>
        <w:br/>
        <w:tab/>
        <w:t xml:space="preserve"/>
        <w:tab/>
        <w:br/>
        <w:tab/>
        <w:t xml:space="preserve">ОСТАВЯ БЕЗ УВАЖЕНИЕ молба за определяне на срок при бавност с вх.№312454/28.04.2021г. по гр. д.№2533/2021г. по описа на ВКС от адв. К.А.И..</w:t>
        <w:tab/>
        <w:br/>
        <w:tab/>
        <w:t xml:space="preserve"/>
        <w:tab/>
        <w:br/>
        <w:tab/>
        <w:t xml:space="preserve">В Р Ъ Щ А делото на ГС София - за по-нататъшни процесуални действия по администриране на подадените касационни жалби с вх. №287062/04.032021г. и с вх.№319976 от 25.05.2021г. на адв. К.И. срещу решение №260315/14.01.2021г. по въззивно гр. д.№7015/2019г. на ІІ-д въззивен съств на ГС София и частна жалба вх.№316132/12.05.2021г. на адв. К.И. срещу определение №266967/15.04.2021г. по въззивно гр. д.№7015/2019г. на ІІ-д въззивен състав на ГС София.</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