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№29/22.03.2022 по ч. нак. д. №213/2022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29</w:t>
        <w:tab/>
        <w:br/>
        <w:tab/>
        <w:t xml:space="preserve"/>
        <w:tab/>
        <w:br/>
        <w:tab/>
        <w:t xml:space="preserve">гр. София, 22.03.2022 година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наказателно отделение, в закрито съдебно заседание на двадесет и втори март две хиляди и двадесет и втора година, в състав: </w:t>
        <w:tab/>
        <w:br/>
        <w:tab/>
        <w:t xml:space="preserve"/>
        <w:tab/>
        <w:br/>
        <w:tab/>
        <w:t xml:space="preserve"> ПРЕДСЕДАТЕЛ: ЖАНИНА НАЧЕВА</w:t>
        <w:tab/>
        <w:br/>
        <w:tab/>
        <w:t xml:space="preserve"/>
        <w:tab/>
        <w:br/>
        <w:tab/>
        <w:t xml:space="preserve"> ЧЛЕНОВЕ: ПЕТЯ ШИШКОВА</w:t>
        <w:tab/>
        <w:br/>
        <w:tab/>
        <w:t xml:space="preserve"/>
        <w:tab/>
        <w:br/>
        <w:tab/>
        <w:t xml:space="preserve"> ПЕТЯ КОЛЕВА </w:t>
        <w:tab/>
        <w:br/>
        <w:tab/>
        <w:t xml:space="preserve"/>
        <w:tab/>
        <w:br/>
        <w:tab/>
        <w:t xml:space="preserve">при секретаря … и становището на прокурора от ВКП Калин Софиянски като изслуша докладваното от съдия Колева ЧНД № 213/22 г. по описа на Върховния касационен съд,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 44, ал. 1 НПК. </w:t>
        <w:tab/>
        <w:br/>
        <w:tab/>
        <w:t xml:space="preserve"/>
        <w:tab/>
        <w:br/>
        <w:tab/>
        <w:t xml:space="preserve"> С разпореждане № 392 от 09.03.2022 г., постановено по ЧНД № 806/2022 г. по описа на Софийски градски съд, производството по делото е прекратено и пред Върховния касационен съд е повдигнат спор за подсъдност.</w:t>
        <w:tab/>
        <w:br/>
        <w:tab/>
        <w:t xml:space="preserve"/>
        <w:tab/>
        <w:br/>
        <w:tab/>
        <w:t xml:space="preserve">Прокурорът при Върховната касационна прокуратура изразява становище, че окръжен съд – Стара Загора е компетентен да разгледа и реши делото, т. к. по него е изяснено, че осъденият С. С. е декларирал постоянен и настоящ адрес в гр. Стара Загора, поради което следва да се приеме, че местоживеенето на лицето е в гр. Стара Загора, а не в затвора в Република Гърция.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за да се произнесе, взе предвид следното: </w:t>
        <w:tab/>
        <w:br/>
        <w:tab/>
        <w:t xml:space="preserve"/>
        <w:tab/>
        <w:br/>
        <w:tab/>
        <w:t xml:space="preserve">В окръжен съд – Стара Загора чрез окръжна прокуратура – Стара Загора постъпило искане от С. И. С. с твърдение, че е осъден в република Гърция на наказание „лишаване от свобода“. Със същата молба българският гражданин изразявал желание да бъде извършен трансфер за изтърпяване на наказанието в република България. </w:t>
        <w:tab/>
        <w:br/>
        <w:tab/>
        <w:t xml:space="preserve"/>
        <w:tab/>
        <w:br/>
        <w:tab/>
        <w:t xml:space="preserve">С разпореждане № 121 от 02.02.2022 г., постановено по ЧНД № 72/2022 г. по описа на окръжен съд – Стара Загора, производството по делото било прекратено и то било изпратено по компетентност на Софийски градски съд с мотиви, че С. И. С. не бил установен на посочения в молбата адрес в република България и видно от приложения по делото плик, с който тя била депозирана в окръжна прокуратура – Стара Загора, тя била изпратена по пощата от Република Гърция. На това основание съдията-докладчик от окръжен съд – Стара Загора счел, че компетентен да разгледа и реши делото се явява Софийският градски съд, т. к. С. И. С. не живее в република България.</w:t>
        <w:tab/>
        <w:br/>
        <w:tab/>
        <w:t xml:space="preserve"/>
        <w:tab/>
        <w:br/>
        <w:tab/>
        <w:t xml:space="preserve">В Софийски градски съд било образувано ЧНД № 806/2022 г., по което съдията – докладчик изискал справка за постоянен и настоящ адрес на С. И. С. от национална база данни. В справката било посочено, че постоянният и настоящият адрес на лицето съвпадат и са в гр. Стара Загора, ул. Шопова могила № 19а. На това основание съдията приел, че не е компетентен да разгледа делото, т. к. съобразно нормата на чл. 7 от Закона за признаване, изпълнение и изпращане на съдебни актове за налагане на наказание лишаване от свобода или на мерки, включващи лишаване от свобода, постановени в друга държава, компетентен да го разгледа и реши бил окръжният съд по местоживеене на лицето, който се явявал окръжният съд в гр. Стара Загора. В случай, че местоживеенето на лицето в република България е неизвестно или то не живее в страната, компетентен да признае акта е Софийският градски съд. Обстоятелството, че лицето е принудително изолирано в затвор в чужбина не означава промяна в местоживеенето му. На това основание съдията от Софийски градски съд повдигнал спор за подсъдност пред Върховния касационен съд. </w:t>
        <w:tab/>
        <w:br/>
        <w:tab/>
        <w:t xml:space="preserve"/>
        <w:tab/>
        <w:br/>
        <w:tab/>
        <w:t xml:space="preserve">Макар да няма легална дефиниция за понятието „местоживеене“, в чл. 93, ал. 5 и чл. 94 от Закона за гражданската регистрация са изяснени понятията „постоянен“ и „настоящ“ адрес. Това са адресите за кореспонденция на лицето с държавните органи и органите на местна власт от една страна, а от друга – адресът, на който лицето фактически живее.</w:t>
        <w:tab/>
        <w:br/>
        <w:tab/>
        <w:t xml:space="preserve"/>
        <w:tab/>
        <w:br/>
        <w:tab/>
        <w:t xml:space="preserve">На второ място, С. И. С. е посочил в молбата си тъкмо адреса в гр. Стара Загора, който по-рано е заявил като постоянен и настоящ такъв, това означава, че точно с него той свързва наличието на трайни връзки със страната. Затова на този адрес следва да се приеме, че е местоживеенето на лицето, а не мястото на принудителната му изолация в република Гърция. На това основание окръжният съд в гр. Стара Загора се явява компетентен да разгледа и реши делото. </w:t>
        <w:tab/>
        <w:br/>
        <w:tab/>
        <w:t xml:space="preserve"/>
        <w:tab/>
        <w:br/>
        <w:tab/>
        <w:t xml:space="preserve">Водим от горното и на основание чл. 44, ал. 1 НПК, съдът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НЧД № 806/2022 г. по описа на Софийски градски съд за разглеждане от окръжен съд – Стара Загора.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Препис от определението да се изпрати на Софийски градски съд за сведение.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