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№50156/10.03.2022 по гр. д. №1920/2022 на ВКС, ГК, IV г.о., докладвано от съдия Зоя Атанасова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№ 50156</w:t>
        <w:tab/>
        <w:br/>
        <w:tab/>
        <w:t xml:space="preserve"/>
        <w:tab/>
        <w:br/>
        <w:tab/>
        <w:t xml:space="preserve">гр. София, 10.03.2022 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 Върховен касационен съд, четвърто гражданско отделение в закрито заседание на 23 ноември през две хиляди двадесет и втора година в състав:</w:t>
        <w:tab/>
        <w:br/>
        <w:tab/>
        <w:t xml:space="preserve"/>
        <w:tab/>
        <w:br/>
        <w:tab/>
        <w:t xml:space="preserve"> ПРЕДСЕДАТЕЛ: ЗОЯ АТАНАСОВА ЧЛЕНОВЕ: ВЛАДИМИР ЙОРДАНОВ</w:t>
        <w:tab/>
        <w:br/>
        <w:tab/>
        <w:t xml:space="preserve"/>
        <w:tab/>
        <w:br/>
        <w:tab/>
        <w:t xml:space="preserve"> ДИМИТЪР ДИМИТРОВ</w:t>
        <w:tab/>
        <w:br/>
        <w:tab/>
        <w:t xml:space="preserve"/>
        <w:tab/>
        <w:br/>
        <w:tab/>
        <w:t xml:space="preserve">като разгледа докладваното от съдия З. Атанасова гр. дело № 1920 по описа за 2022 година, за да се произнесе взе предвид следното:</w:t>
        <w:tab/>
        <w:br/>
        <w:tab/>
        <w:t xml:space="preserve"/>
        <w:tab/>
        <w:br/>
        <w:tab/>
        <w:t xml:space="preserve">Производството е по чл. 288 от ГПК.</w:t>
        <w:tab/>
        <w:br/>
        <w:tab/>
        <w:t xml:space="preserve"/>
        <w:tab/>
        <w:br/>
        <w:tab/>
        <w:t xml:space="preserve">Образувано е по подадена касационна жалба от ищцата М. А. Б., чрез адв. П. В. срещу решение № 238/09.02.2022 г. по гр. дело № 10511/2021 г. на Софийски градски съд, в частта, с която е отменено решение от 20.05.2021 г. по гр. дело № 46278/2017 г. на Софийски районен съд в частта, с която са уважени предявени искове от М. А. Б. срещу Столичен инспекторат към Столична община, [населено място] с правно основание чл.344,ал.1,т.1, 2 и т.3 КТ, вр. чл.225,ал.1 КТ и вместо това посочените искове са отхвърлени. Поддържаните основания за неправилност на решението са нарушение на материалния закон, съществени нарушения на съдопроизводствените правила и необоснованост. Искането е да се допусне касационно обжалване по поставените въпроси в изложението, да се отмени въззивното решение в обжалваната част и предявените искове с правно основание чл.344,ал.1,т.1,2 и т.3, вр. чл.225,ал.1 КТ се уважат. </w:t>
        <w:tab/>
        <w:br/>
        <w:tab/>
        <w:t xml:space="preserve"/>
        <w:tab/>
        <w:br/>
        <w:tab/>
        <w:t xml:space="preserve">В изложението са формулирани въпросите: 1. Длъжен ли е въззивният съд да обсъди в мотивите си всички възражения и доводи на страните, допустими и относими към предмета на спора, фактите на които се основават и доказателствата за тях. Въпросът е решен в противоречие с практиката на ВКС. 2. Когато поради заболяване служителят не се явява на работа, следва ли дисциплинарното производство да приключи със заповед за дисциплинарно уволнение, въпреки, че заболяването е удостоверено с надлежен документ. Въпросът е решен в противоречие с практиката на ВКС. В изложението се поддържа, че обжалваното решение е очевидно неправилно. </w:t>
        <w:tab/>
        <w:br/>
        <w:tab/>
        <w:t xml:space="preserve"/>
        <w:tab/>
        <w:br/>
        <w:tab/>
        <w:t xml:space="preserve">Ответникът по касационната жалба Столичен инспекторат към Столична община, чрез гл. юрисконсулт П. К. в писмен отговор е изразил мотивирано становище за липса на сочените основания за допускане на касационно обжалване по поставените въпроси в изложението и за неоснователност на касационната жалба по същество.</w:t>
        <w:tab/>
        <w:br/>
        <w:tab/>
        <w:t xml:space="preserve"/>
        <w:tab/>
        <w:br/>
        <w:tab/>
        <w:t xml:space="preserve">Върховният касационен съд, състав на Четвърто гражданско отделение като извърши проверка на обжалваното решение намира, че касационната жалба е подадена от легитимирана страна, в срока, предвиден в чл. 283 от ГПК, срещу въззивно решение, което в обжалваната част подлежи на касационно обжалване и е процесуално допустима.</w:t>
        <w:tab/>
        <w:br/>
        <w:tab/>
        <w:t xml:space="preserve"/>
        <w:tab/>
        <w:br/>
        <w:tab/>
        <w:t xml:space="preserve">В обжалваната част на въззивното решение съдът се е произнесъл по предявени искове с правно основание чл.344,ал.1,т.1,2 и т.3 КТ, вр. чл.225,ал.1 КТ.</w:t>
        <w:tab/>
        <w:br/>
        <w:tab/>
        <w:t xml:space="preserve"/>
        <w:tab/>
        <w:br/>
        <w:tab/>
        <w:t xml:space="preserve">Прието е, че първоинстанционния съд е признал, че уволнението е незаконно на едно от сочените от ищцата основания-наказанието е наложено извън рамките на двумесечния срок, определен в чл.194 ал.1 КТ, като е посочено, че нарушението е открито на 02.01.2017 г. Приет е за неправилен изводът на първоинстанционният съд, че наказанието е наложено извън двумесечния срок.</w:t>
        <w:tab/>
        <w:br/>
        <w:tab/>
        <w:t xml:space="preserve"/>
        <w:tab/>
        <w:br/>
        <w:tab/>
        <w:t xml:space="preserve">Съдът е приел, че с молба от 01.02.2017 г. ищцата е поискала ползване на платен отпуск, считано от 01.02.2017 г. С писмо от 03.02.2017 г. работодателят е поискал писмени обяснения от служителката защо не се е явявала на работа от 19.12.2016 г., ако има документ, удостоверяващ причините за неявяване да го представи. На 09.03.2017 г. служителката е представила болничен лист от 08.03.2017 г., за оправдаване отсъствието си от работа. Прието е, че работодателят е научил на 09.03.2017 г., че служителката не се явява на работа от 19.12.2016 г. до 31.01.2017 г. без оправдателна причина, тъй като не е приел болничният лист от 08.03.2017 г. за разрешаващ болничен отпуск. Според съда от 09.03.2017 тече двумесечният срок за налагане на наказанието и следва да изтече на 09.05.2017 г., ако в този период не се ползва друг разрешен отпуск. Прието е, че от 27.03.2017 г. до 05.05.2017 г. на служителката е разрешен платен годишен отпуск. Приел е, че двумесечният срок, съгласно чл.194 ал.3 КТ спира да тече от 27.03.2017 г. до 05.05.2017 г. и изтича на 17.06.2017. С оглед на тези факти е направен извод, че издадената и връчена на 11.05.2017 г. заповед е в рамките на срока по чл.194 ал.1 във вр. с ал.3 КТ.</w:t>
        <w:tab/>
        <w:br/>
        <w:tab/>
        <w:t xml:space="preserve"/>
        <w:tab/>
        <w:br/>
        <w:tab/>
        <w:t xml:space="preserve">Прието е, че другото сочено в исковата молба основание за незаконност на уволнението е неспазване на процедурата по чл.333 ал.2 КТ за изискване на мнението на ТЕЛК при уволнение на трудоустроен работник/служител. Прието е още, че с писмо от 21.03.2017 г. работодателят е изискал от ТЕЛК експертно медицинско мнение за уволнението на служителката. С отговор на писмото е приложено ЕР от 29.03.2017 г., с което е дадено положително мнение за уволнението на трудоустроената служителка. Формиран е извод, че закрилата по чл.333 ал.2 КТ е спазена, поради което не е установено нарушение на процедурата по закрила. </w:t>
        <w:tab/>
        <w:br/>
        <w:tab/>
        <w:t xml:space="preserve"/>
        <w:tab/>
        <w:br/>
        <w:tab/>
        <w:t xml:space="preserve">Въззивният съд се е произнесъл и по соченото в исковата молба основание за незаконност на уволнението-неизвършване на описаното в заповедта нарушение на трудовата дисциплина, а именно - неявяване на работа за периода 19.12.2016 г.-31.01.2017 г. Посочил е, че според ищцата за този период има издаден болничен лист Е20178530815 /08.03.2017</w:t>
        <w:tab/>
        <w:br/>
        <w:tab/>
        <w:t xml:space="preserve"/>
        <w:tab/>
        <w:br/>
        <w:tab/>
        <w:t xml:space="preserve">г.,удостоверяващ разрешен болничен отпуск за периода 17.12.2016 г. -14.06.2017 г. </w:t>
        <w:tab/>
        <w:br/>
        <w:tab/>
        <w:t xml:space="preserve"/>
        <w:tab/>
        <w:br/>
        <w:tab/>
        <w:t xml:space="preserve">Прието е, че временната неработоспособност на ищцата е удостоверявана с болнични листове до 16.12.2016 г. Посочил е, че в ЕР на НЕЛК от 06.10.2017 г. е записано, че временната неработоспособност не</w:t>
        <w:tab/>
        <w:br/>
        <w:tab/>
        <w:t xml:space="preserve"/>
        <w:tab/>
        <w:br/>
        <w:tab/>
        <w:t xml:space="preserve">се продължава от ТЕЛК и НЕЛК след 16.12.2016 г.,тъй като лицето е ползвало 540 дни временна неработоспобност до тази дата-максимално предвидената по НМЕ/2010 г. и след тази дата има право на друг платен или неплатен отпуск при необходимост.</w:t>
        <w:tab/>
        <w:br/>
        <w:tab/>
        <w:t xml:space="preserve"/>
        <w:tab/>
        <w:br/>
        <w:tab/>
        <w:t xml:space="preserve">Съдът е приел, че с болничен лист Е20178530815/08.03.2017 г., ЛКК е посочила причина за неработоспособността-трудоустрояване-трудова злополука по чл.55 ал.2 КСО. Отбелязана е причина с код 18. Според съда този код, съобразно кодове посочени в Указания за попълване на болничен лист, издадени от НОИ, удостоверява трудоустрояване при трудова злополука по чл.55 ал.2 КСО. Посочил е, че за болничен отпуск кодът е 01. Прието е, че за посочения период от 17.12.2016 г. до 14.06.2017 г. ищцата е била трудоустроена от ЛКК, че болничният лист е издаден за трудоустрояване.</w:t>
        <w:tab/>
        <w:br/>
        <w:tab/>
        <w:t xml:space="preserve"/>
        <w:tab/>
        <w:br/>
        <w:tab/>
        <w:t xml:space="preserve">Прието е, че не са налице други доказателства установяващи отсъствието на ищцата от работа за периода 19.12.2016 г.-31.01.2017 г., поради което е налице причината за уволнението й. Изведен е извод, че решението на районния съд като незаконосъобарзно в частта, с която е уважен иска по чл.344 ал.1 КТ следва да бъде отменено, както и конститутивният иск по чл.344 ал.1 т.2 КТ и осъдителният по чл.344 ал.1 т.3 КТ и вместо това тези искове следва да се отхвърлят.</w:t>
        <w:tab/>
        <w:br/>
        <w:tab/>
        <w:t xml:space="preserve"/>
        <w:tab/>
        <w:br/>
        <w:tab/>
        <w:t xml:space="preserve">По правните въпроси:</w:t>
        <w:tab/>
        <w:br/>
        <w:tab/>
        <w:t xml:space="preserve"/>
        <w:tab/>
        <w:br/>
        <w:tab/>
        <w:t xml:space="preserve">Не следва да се допусне касационно обжалване по чл.280,ал.2,пр.3 ГПК на въззивното решение на Софийски градски съд в обжалваната част. Очевидна неправилност е въведено с новата разпоредба на чл. 280, ал. 2, предл. 3 ГПК основание за допускане на касационен контрол, без допускането на такъв да е обусловено от обосноваване на общата и допълнителните предпоставки на чл. 280, ал. 1, т. 1, т. 2 и т. 3 ГПК. За разлика от неправилността на съдебния акт като общо касационно основание по чл. 281, т. 3 ГПК, очевидна неправилност е налице, когато е налице видимо тежко нарушение на закона или явна необоснованост, довели от своя страна до постановяване на неправилен съдебен акт. Очевидно неправилен е съдебен акт, който е постановен contra legem до такава степен, при която законът е приложен в неговия противоположен смисъл или който е постановен extra legem, т. е. когато съдът е решил делото въз основа на несъществуваща или отменена правна норма. Очевидна неправилност е налице и когато въззивният акт е постановен при явна необоснованост поради грубо нарушение на правилата на формалната логика. Не е налице очевидна неправилност, когато въззивния акт е незаконосъобразен поради неточно прилагане и тълкуване на закона, при противоречие с практиката на ВКС, с актове на Конституционния съд или с актове на Съда на Европейския съюз, когато е налице неправилно решаване на спорни въпроси относно приложимия закон или относно действието на правните норми във времето, както и когато необосноваността на въззивния акт произтича от неправилно възприемане на фактическата обстановка, от необсъждането на доказателствата в тяхната съвкупност и логическа връзка, в които случаи допускането на касационно обжалване е обусловено от предпоставките по чл. 280, ал. 1, т. 1 и т. 2 ГПК. В настоящият случай не е налице очевидна неправилност на въззивното решение в обжалваната част, тъй като не е постановено нито в явно нарушение на закона, нито извън закона, нито е явно необосновано.</w:t>
        <w:tab/>
        <w:br/>
        <w:tab/>
        <w:t xml:space="preserve"/>
        <w:tab/>
        <w:br/>
        <w:tab/>
        <w:t xml:space="preserve">Не се установява основание за допускане на касационно обжалване по чл.280,ал.1,т.1 ГПК по първия въпрос от изложението.</w:t>
        <w:tab/>
        <w:br/>
        <w:tab/>
        <w:t xml:space="preserve"/>
        <w:tab/>
        <w:br/>
        <w:tab/>
        <w:t xml:space="preserve">С решение № 43/04.03.2022 г. по гр. дело № 2597/2021 г. на ВКС, IV г. о. по чл.290 ГПК е възприета трайно установената съдебна практика, според която въззивният съд, като съд по съществото на правния спор, е длъжен да направи свои собствени фактически и правни изводи по делото, като прецени всички относими доказателства и правнорелевантни факти, от които произтича спорното право, посочи кои факти, предопределящи крайния изход на спора намира за доказани и кои - за недоказани, както и да прецени всички възражения и доводи на страните /срв. решение № 60134/ 08.11.2021 г. по гр. д.№ 1062/ 2021 г., І г. о. и цитираните в него други актове по същия въпрос/. Въззивната инстанция, въпреки ограничението по чл.269 ГПК, остава съд по съществото на материалноправния спор, поради което, след самостоятелен анализ, следва да направи собствени фактически и правни изводи, в рамките на посочения във въззивната жалба порок на обжалваното решение, като разгледа и реши правния спор съобразно предмета му /решение № 270/ 19.02.2015 г. по гр. д.N 7175/ 2013 г., ІV г. о./. Непосредствена цел на въззивното производство е повторното разрешаване на материалноправния спор, при което дейността на първата и на въззивната инстанция е свързана с установяване истинността на фактическите твърдения на страните чрез събиране и преценка на доказателствата, и субсумиране на установените факти под приложимата материалноправна норма. Въззивният съд прави своите фактически и правни изводи по съществото на спора при самостоятелната преценка на събрания пред него и пред първата инстанция фактически и доказателствен материал. За да даде защита и санкция на спорните права, съдът е длъжен в мотивите на решението си да изложи фактическите си и правни изводи след обсъждане в тяхната съвкупност на всички доводи на страните и на всички релевантни за спора доказателства, които са били събрани по делото /решение № 92/ 06.11.2019 г. по т. д.№ 2100/ 2018 г., І т. о. и цитираните в него/. В същата насока е разрешението на правния въпрос в цитираното от жалбоподателката решение № 60134/08.11.2021 г. по гр. дело № 1062/2021 г. на ВКС, I г. о. по чл.290 ГПК.</w:t>
        <w:tab/>
        <w:br/>
        <w:tab/>
        <w:t xml:space="preserve"/>
        <w:tab/>
        <w:br/>
        <w:tab/>
        <w:t xml:space="preserve">Правният въпрос въззивният съд е разрешил в съответствие с цитираната практика на ВКС. С въззивното решение в рамките на въведените пороци с въззивната жалба на ответника съдът е обсъдил събраните по делото доказателства и е формирал свои фактически и правни изводи по съществото на спора по всеки от предявените искове с правно основание чл.344,ал.1,т.1, 2 и т.3 КТ. В решението са изложени мотиви относно всяко от твърденията в исковата молба за незаконност на уволнението на ищцата както следва: неспазване на сроковете за налагане на дисциплинарното наказание, предвидени в чл.194,ал.1 КТ – два месеца от откриване на нарушението; непреодоляна закрила по чл.333,ал.2 КТ, тъй като преди прекратяване трудовия договор на ищцата, която била трудоустроен работник не е изискано от работодателя мнение на ТЕЛК; неизвършване на описаното в заповедта за уволнение нарушение на трудовата дисциплина – неявяване на работа за периода от 19.12.2016 г. до 31.01.2017 г. Обсъдени са и доводите на всяка от страните, относими към правния спор. С оглед на изложеното соченото основание за допускане на касационно обжалване по чл.280,ал.1,т.1 по първия въпрос от изложението не е установено.</w:t>
        <w:tab/>
        <w:br/>
        <w:tab/>
        <w:t xml:space="preserve"/>
        <w:tab/>
        <w:br/>
        <w:tab/>
        <w:t xml:space="preserve">Не следва да се допусне касационно обжалване по чл.280,ал.1,т.1 ГПК по втория въпрос от изложението.</w:t>
        <w:tab/>
        <w:br/>
        <w:tab/>
        <w:t xml:space="preserve"/>
        <w:tab/>
        <w:br/>
        <w:tab/>
        <w:t xml:space="preserve">С решение № 330/05.11.2013 г. по гр. дело № 1220/2013 г. на ВКС, IV г. о. по чл.290 ГПК е прието, че в случаите, когато работникът или служителят не се явява на работа поради заболяване, което е удостоверено с надлежен документ, издаден от компетентния здравен орган, който е разрешил ползването на отпуск поради временна неработоспособност (болничен лист, решение на ЛКК, ТЕЛК, НЕЛК), и този документ е представен на работодателя преди връчването на заповедта за дисциплинарно наказание, не са осъществени съставите на дисциплинарните нарушения по чл. 187, т. 1, пр. 3 от КТ – „неявяване на работа” и по чл. 190, ал. 1, т. 2 от КТ – „неявяване на работа в течение на два последователни работни дни”. В тези случаи работникът или служителят не е бил длъжен да се явява на работа, тъй като е ползвал законоустановен отпуск поради временна неработоспособност, разрешен му от здравните органи – чл. 162 от КТ. В тези случаи дисциплинарното наказание, наложено на основание чл. 187, т. 1, пр. 3 или чл. 190, ал. 1, т. 2 от КТ, е незаконосъобразно и подлежи на отмяна. Правният въпрос въззивният съд не е разрешил в отклонение от посочената практика на ВКС. С въззивното решение съдът е приел, че ищцата е извършила описаното в заповедта за уволнение нарушение на трудовата дисциплина – неявяване на работа за периода от време от 19.12.2016 г. до 31.01.2017 г. Прието е, че на ищцата е издаден болничен лист Е 20178530815/08.03.2017 г., в който ЛКК е посочила причина за неработоспособността – трудоустрояване-трудова злополука по чл.55,ал.2 КСО. Прието е, че за посочения период ищцата е била трудоустроена от ЛКК, че болничният лист е издаден за трудоустрояване. Формиран е и извод, че липсват други доказателства, от които да се установи отсъствието на ищцата от работа за периода 19.12.2016 г. до 31.01.2017 г., поради което е налице причината за уволнението й. Тези изводи на съда не са в отклонение от цитираната практика на ВКС, тъй като са изведени въз основа на факти, различни от тези в посоченото решение на състава на ВКС по чл.290 ГПК.</w:t>
        <w:tab/>
        <w:br/>
        <w:tab/>
        <w:t xml:space="preserve"/>
        <w:tab/>
        <w:br/>
        <w:tab/>
        <w:t xml:space="preserve">С оглед изхода на делото в полза на ответника по касационната жалба следва да се присъдят направените разноски по делото в размер на сумата 200 лв. юрисконсултско възнаграждение.</w:t>
        <w:tab/>
        <w:br/>
        <w:tab/>
        <w:t xml:space="preserve"/>
        <w:tab/>
        <w:br/>
        <w:tab/>
        <w:t xml:space="preserve">По изложените съображения Върховният касационен съд, състав на Четвърто гражданско отделение </w:t>
        <w:tab/>
        <w:br/>
        <w:tab/>
        <w:t xml:space="preserve"/>
        <w:tab/>
        <w:br/>
        <w:tab/>
        <w:t xml:space="preserve"> О П Р Е Д Е Л И:</w:t>
        <w:tab/>
        <w:br/>
        <w:tab/>
        <w:t xml:space="preserve"/>
        <w:tab/>
        <w:br/>
        <w:tab/>
        <w:t xml:space="preserve">Не допуска касационно обжалване на решение № 238/09.02.2022 г., постановено по гр. дело № 10511/2021 г. на Софийски градски съд по касационна жалба вх. № 18388/29.03.2022 г., подадена от ищцата М. А. Б., ЕГН , чрез адв. П. В..</w:t>
        <w:tab/>
        <w:br/>
        <w:tab/>
        <w:t xml:space="preserve"/>
        <w:tab/>
        <w:br/>
        <w:tab/>
        <w:t xml:space="preserve">Осъжда М. А. Б., ЕГН да заплати на Столичен Инспекторат към Столична община сумата 200 лв. разноски по делото за производството пред ВКС по чл.288 ГПК за юрисконсултско възнаграждение. 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