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№12651/15.12.2023 по адм. д. №1403/2023 на ВАС, VI о., докладвано от председателя Николай Гунчев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12651 София, 15.12.2023 г. В ИМЕТО НА НАРОДА</w:t>
        <w:tab/>
        <w:br/>
        <w:tab/>
        <w:t xml:space="preserve">Върховният административен съд на Република България - Шесто отделение, в съдебно заседание на втори октомври две хиляди и двадесет и трета година в състав: Председател: НИКОЛАЙ ГУНЧЕВ Членове: ХАЙГУХИ БОДИКЯНСТЕЛА ДИНЧЕВА при секретар Анна Ковачева и с участието на прокурора Данаил Шостак изслуша докладваното от председателя Николай Гунчев по административно дело № 1403/2023 г.</w:t>
        <w:tab/>
        <w:br/>
        <w:tab/>
        <w:t xml:space="preserve">Производството по делото е по реда на чл. 208 и следв. от Административнопроцесуалния кодекс (АПК).</w:t>
        <w:tab/>
        <w:br/>
        <w:tab/>
        <w:t xml:space="preserve">Образувано е по касационна жалба на директора на Районна здравноосигурителна каса (РЗОК) – Благоевград, действащ чрез пълномощника главен юрисконсулт Ханджийска, против решение № 2133 от 12.12.2022 г., постановено по административно дело № 629/2022 г. по описа на Административен съд – Благоевград, с което е: 1) отменена заповед № РД 25-416 от 15.06.2022 г., издадена от директора на РЗОК – Благоевград, в частта й по т. 1, касаеща пациент с история на заболяването (ИЗ) № 3237, и в частта й по т. 2, касаеща пациент с ИЗ № 3524, с която на основание чл. 74, ал. 5 от Закона за здравното осигуряване (ЗЗО) във връзка с чл. 422, ал. 1 във връзка с чл. 408, ал. 1, т. 1 и ал. 2, чл. 412, чл. 414 и чл. 416 от Националния рамков договор за медицинските дейности (НРДМД) за 2020-2022 г. на „Многопрофилна болница за активно лечение Пулс” („МБАЛ Пулс“) АД са наложени 2 бр. санкции – финансови неустойки в общ размер на 800 лв. (по т. 1 – 600 лв. и по т. 2 – 200 лв.); 2) осъдена РЗОК – Благоевград да заплати на „Многопрофилна болница за активно лечение Пулс” АД, [ЕИК], седалище и адрес на управление гр. Благоевград, ул. „Славянска“ № 62, сумата от 400 лв. разноски в производството.</w:t>
        <w:tab/>
        <w:br/>
        <w:tab/>
        <w:t xml:space="preserve">По съображения за неправилност, относими към касационните основания по чл. 209, т. 3, предл. 1 и 3 от АПК – нарушение на материалния закон и необоснованост, касаторът моли обжалваното решение да бъде отменено. Претендира и присъждане на направените съдебни разноски и юрисконсултско възнаграждение в максимален размер.</w:t>
        <w:tab/>
        <w:br/>
        <w:tab/>
        <w:t xml:space="preserve">Ответникът по касация „Многопрофилна болница за активно лечение Пулс” АД, действащ чрез процесуалния представител адвокат Кипрова, в писмен отговор и в съдебно заседание изразява становище за неоснователност на касационната жалба и правилност на първоинстанционното решение. Моли жалбата да бъде отхвърлена, а решението да се потвърди, като се присъдят сторените разноски пред настоящата инстанция.</w:t>
        <w:tab/>
        <w:br/>
        <w:tab/>
        <w:t xml:space="preserve">Прокурорът от Върховната административна прокуратура дава заключение за неоснователност на касационната жалба и валидност, допустимост и правилност на оспорения с нея съдебен акт, като предлага съдебното решение да се остави в сила.</w:t>
        <w:tab/>
        <w:br/>
        <w:tab/>
        <w:t xml:space="preserve">Върховният административен съд, шесто отделение счита касационната жалба за процесуално допустима, като подадена в преклузивния 14-дневен срок по чл. 211, ал. 1 от АПК от страна с правен интерес по смисъла на чл. 210, ал. 1 от АПК, за която решението е неблагоприятно, срещу подлежащ на касационно оспорване съдебен акт.</w:t>
        <w:tab/>
        <w:br/>
        <w:tab/>
        <w:t xml:space="preserve">След като провери решението по реда на чл. 218 от АПК, настоящият съдебен състав намира касационната жалба за частично основателна.</w:t>
        <w:tab/>
        <w:br/>
        <w:tab/>
        <w:t xml:space="preserve">За да наложи с процесните части на заповедта, предмет на съдебен контрол пред първоинстанционния съд, финансови санкции на изпълнителя на болнична медицинска помощ, директорът на РЗОК – Благоевград е приел както следва: по т. 1 - хоспитализирано здравноосигурено лице (ЗОЛ) по клинична пътека (КП) № 163 „Оперативни интервенции чрез долен достъп за отстраняване на болестни изменения или инванзивно изследване на женските полови органи“, с придружаващо заболяване „Множествена склероза“ (включено в списъка на заболяванията, при които ЗОЛ са освободени от заплащане на потребителска такса), при дехоспитализацията е заплатило потребителска такса в размер на 11.60 лв. за два дни болничен престой, с което са нарушени условията и реда за оказване на медицинска помощ по чл. 37, ал. 4 от ЗЗО и чл. 277, ал. 4 от НРДМД за 2020-2022 г.; нарушението е извършено повторно от лечебното заведение, поради което и на основание чл. 414, ал. 4 от НРДМД за 2020-2022 г. е санкционирано със сумата от 600 лв.; по т. 2 – хоспитализирано е ЗОЛ по КП № 197 „Консервативно лечение при остри коремни заболявания“, в хода на лечението му е изготвена ИЗ, съдържаща и лист „Процедури“, в който липсва положен подпис от началник клиника/отделение, с което е нарушен установеният ред за работа с първична болнична медицинска документация по чл. 292, т. 10 и чл. 295, т. 2 от НРДМД за 2020-2022 г., поради което и на основание чл. 416, ал. 3 от НРДМД за 2020- 2022 г. лечебното заведение е санкционирано със сумата от 200 лв. Санкциониращата заповед е издадена след надлежно извършена проверка от контрольори от РЗОК – Благоевград, констатациите от която са обективирани в съставения от тях протокол, срещу който лечебното заведение не е възразило по реда на чл. 74, ал. 4 от ЗЗО.</w:t>
        <w:tab/>
        <w:br/>
        <w:tab/>
        <w:t xml:space="preserve">В мотивите на проверяваното решение първоинстанционният съд е аргументирал теза, че заповедта е издадена от компетентен орган в предвидената форма и без да са допуснати съществени нарушения на процесуалните правила, но следва да бъде отменена в оспорените й части поради противоречие с материалния закон. По същество съдът е приел, че описаното нарушение по т. 1 от заповедта е извършено, понеже болничното заведение е изискало от пациентката недължима потребителска такса, която е била заплатена, но понеже това нарушение не е повторно, противно на приетото от административния орган, налагането на санкция за извършването му на посоченото основание е материално незаконосъобразно. Досежно визираното в т. 2 от заповедта нарушение е прието, че такова не е извършено, защото няма изискване началник клиника/отделение да полага подписи в историята на заболяването освен на последната страница и на епикризата, и на всеки друг лист от нея, поради което налагането на санкция за липса на такъв реквизит от медицинската документация също не съответства на материалния закон.</w:t>
        <w:tab/>
        <w:br/>
        <w:tab/>
        <w:t xml:space="preserve">Настоящият съдебен състав споделя изводите на първоинстанционния съд и изложените от него съображения в тяхна подкрепа в частта им, с която е прието, че процесната заповед е издадена от компетентен орган в изискуемата форма при спазване на дължимата процедура, и е материално незаконосъобразна в частта й по т. 2, поради което и на основание чл. 221, ал. 2, изр. 2 от АПК препраща в това отношение към мотивите на проверяваното решение. За пълнота във връзка с доводите на страните следва да се отбележи, че описаното в т. 2 от заповедта нарушение при документирането на хоспитализацията на пациент е несъставомерно, тъй като няма изискване началник клиника/отделение да положи подпис и в лист 9 от ИЗ - „Процедури“, а налагането на санкция за неизвършено нарушение противоречи на материалния закон. Поради това в тази част съдебният акт на Благоевградския административен съд следва да бъде оставен в сила.</w:t>
        <w:tab/>
        <w:br/>
        <w:tab/>
        <w:t xml:space="preserve">Решението обаче е неправилно по смисъла на чл. 209, т. 3, предл. 1 и 3 от АПК в частта му, с която съдът е отменил точка 1 от заповедта за налагане на санкции, като в това отношение част от наведените доводи от касатора са основателни. Съдът правилно е преценил, че със събирането на недължима потребителска такса от пациентка, която има придружаващо заболяване, при наличието на което такава не се дължи, лечебното заведение е извършило вмененото му нарушение. Неправилна е обаче преценката му, че това нарушение не е извършено в условията на повторност. По делото в хода на първоинстанционното производство е приобщена към доказателствения материал посочената от органа предходна санкционна заповед № РД 25-185/11.03.2022 г., за която няма данни да е обжалвана, и предвид установената дата на нейното връчване (15.03.2022 г.) на адресата й, същата е влязла в сила на 30.03.2022 г. С нея в рамките на същата календарна година за идентичен вид нарушение (недължимо събрана сума за потребителска такса) е наложена санкция на „МБАЛ Пулс“ АД, т. е. нарушението е извършено в условията на повторност, а определената финансова неустойка за извършването му е минималния предвиден в чл. 414, ал. 4 от НРДМД за 2020-2022 г. размер. Ето защо в частта, с която е отменена т. 1 от заповедта на директора на РЗОК – Благоевград, проверяваният съдебен акт следва да бъде отменен.</w:t>
        <w:tab/>
        <w:br/>
        <w:tab/>
        <w:t xml:space="preserve">При този изход на спора по главните искания на страните трябва да се коригира чрез намаляването му присъденият от първоинстанционния съд в полза на лечебното заведение размер на деловодните разноски, до дължимия от 100 лв., а за разликата над тази сума до 400 лв. осъдителният диспозитив на решението подлежи на отмяна.</w:t>
        <w:tab/>
        <w:br/>
        <w:tab/>
        <w:t xml:space="preserve">Също с оглед изхода на спора претенцията на ответника по касация за присъждане на сторените деловодни разноски в настоящото производство няма как да бъде уважена, а основателно се явява своевременно заявеното искане на касатора за присъждане на направените разноски, които са в размер на 200 лв. заплатена държавна такса по касационното оспорване, и на юрисконсултско възнаграждение, което следва да бъде определено в минималния предвиден размер от 100 лв., или сума в общ размер от 300 лв.</w:t>
        <w:tab/>
        <w:br/>
        <w:tab/>
        <w:t xml:space="preserve">Мотивиран така и на основание чл. 221, ал. 2 и чл. 222, ал. 2, т. 1 от АПК, Върховният административен съд в тричленен състав на шесто отделение</w:t>
        <w:tab/>
        <w:br/>
        <w:tab/>
        <w:t xml:space="preserve">РЕШИ :</w:t>
        <w:tab/>
        <w:br/>
        <w:tab/>
        <w:t xml:space="preserve">ОТМЕНЯ решение № 2133 от 12.12.2022 г., постановено по административно дело № 629/2022 г. по описа на Административен съд – Благоевград, в частта му, с която е отменена заповед № РД 25-416 от 15.06.2022 г., издадена от директора на Районна здравноосигурителна каса – Благоевград, в частта й по т. 1.</w:t>
        <w:tab/>
        <w:br/>
        <w:tab/>
        <w:t xml:space="preserve">Вместо това ПОСТАНОВЯВА:</w:t>
        <w:tab/>
        <w:br/>
        <w:tab/>
        <w:t xml:space="preserve">ОТХВЪРЛЯ като неоснователна жалбата на „Многопрофилна болница за активно лечение Пулс” АД, [ЕИК], срещу заповед № РД 25-416 от 15.06.2022 г., издадена от директора на Районна здравноосигурителна каса – Благоевград, в частта й по т. 1.</w:t>
        <w:tab/>
        <w:br/>
        <w:tab/>
        <w:t xml:space="preserve">ОТМЕНЯ решение № 2133 от 12.12.2022 г., постановено по административно дело № 629/2022 г. по описа на Административен съд – Благоевград, в частта му, с която е осъдена Районна здравноосигурителна каса – Благоевград да заплати на „Многопрофилна болница за активно лечение Пулс” АД, [ЕИК], за разноски в производството сумата от 400 (четиристотин) лева, за размера над 100 (сто) лева.</w:t>
        <w:tab/>
        <w:br/>
        <w:tab/>
        <w:t xml:space="preserve">ОСТАВЯ В СИЛА решение № 2133 от 12.12.2022 г., постановено по административно дело № 629/2022 г. по описа на Административен съд – Благоевград, в останалата му част.</w:t>
        <w:tab/>
        <w:br/>
        <w:tab/>
        <w:t xml:space="preserve">ОСЪЖДА „Многопрофилна болница за активно лечение Пулс” АД, [ЕИК], да заплати на Районна здравноосигурителна каса – Благоевград сумата от 300 (триста) лева за деловодни разноски и юрисконсултско възнаграждение.</w:t>
        <w:tab/>
        <w:br/>
        <w:tab/>
        <w:t xml:space="preserve">Решението е окончателно и не подлежи на обжалване.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НИКОЛАЙ ГУНЧЕВ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ХАЙГУХИ БОДИКЯН/п/ СТЕЛА ДИНЧЕВА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