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№9573/23.08.2024 по адм. д. №3954/2023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конкретния случай от изложеното в таблицата и поясненията под нея на Уведомително писмо не може да се установи причината /фактическите основания/, поради която е извършено намаление по съответните схеми и мерки за кампания 2017 г. Множеството правни основания, съдържащи се бланкетно във всяко уведомително писмо, издавано от касатора не представляват конкретно правно основание, на което е постановен съответния отказ спрямо конкретния адресат. Актът съдържа изключително оскъдни и бланкетни мотиви, които по никакъв начин не позволяват да се направят ясни и категорични изводи за причината за направените намаления. Липсата на мотиви по същество на спора представлява съществено нарушение на съдопроизводствените правила и представлява самостоятелно основание за отмяната му по чл. 146, т. 2 АПК. Използваното от съда доказателствено средство - заключението на вещо лице, не може да санира допуснатото нарушение при издаване на уведомителното писмо, като замести липсващите мотиви за постановения отказ от финансиране, тъй като е недопустимо мотивите на същия да се установяват едва в развилото се съдебно производство.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9573 София, 23.08.2024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февруари две хиляди двадесет и четвърта година в състав: Председател: ВИОЛЕТА ГЛАВИНОВА Членове: МАРИЯ НИКОЛОВАМИРЕЛА ГЕОРГИЕВА при секретар Николина Аврамова и с участието на прокурора Симона Попова изслуша докладваното от председателя Виолета Главинова по административно дело № 3954/2023 г.</w:t>
        <w:tab/>
        <w:br/>
        <w:tab/>
        <w:t xml:space="preserve">Производството е по реда на чл. 208 - 228 от Административнопроцесуалния кодекс /АПК/.</w:t>
        <w:tab/>
        <w:br/>
        <w:tab/>
        <w:t xml:space="preserve">Образувано е по касационна жалба, подадена от Ц. С. С., чрез процесуален представител срещу решение № 1000 от 16.02.2023 г., постановено по административно дело № 3200/2022 г. по описа на Административен съд – София – град /АССГ/, с което е отхвърлена жалбата му против Уведомително писмо за извършена оторизация и изплатено финансово подпомагане по схемите за преходна национална помощ и обвързано с производството подпомагане за животни по реда на Наредба № 3 от 17.02.2015 г. за условията и реда за прилагане на схемите за директни плащания за кампания 2017 г. с изх. № 02-220-6500/5585 от 22.07.2021 г. /УП с изх. № 02-220-6500/5585 от 22.07.2021 г./, издадено от заместник изпълнителния директор на Държавен фонд „Земеделие“ /ДФЗ/, в частта му, с която по общо заявление за подпомагане 2017 г. с УИН: 22290517/85791 и УРН 245427 за кампания 2017г. на Ц. С. е отказано финансово подпомагане за кампания 2017 г. по схема ПНДЖ 3 - сума в размер на 2041,92 лв., по схема ПНДЖ 3 - сума в размер на 859,68лв.</w:t>
        <w:tab/>
        <w:br/>
        <w:tab/>
        <w:t xml:space="preserve">Касационният жалбоподател обжалва съдебното решение като твърди, че е неправилно, постановено в нарушение на материалния закон, при съществено нарушение на съдопроизводствените правила и е необосновано - касационни основания за отмяна по смисъла на чл. 209, т. 3 от АПК. Иска същото да бъде отменено. Претендира разноски за адвокатско възнаграждение.</w:t>
        <w:tab/>
        <w:br/>
        <w:tab/>
        <w:t xml:space="preserve">Ответникът по касационната жалба – заместник изпълнителния директор на Държавен фонд „Земеделие“, чрез процесуален представител, в писмено становище, оспорва същата, като неоснователна, респективно иска да бъде отхвърлена, а обжалваното решение – оставено в сила като правилно и законосъобразно. Претендира разноски за юрисконсултско възнаграждение и прави възражение за прекомерност на претендираното от касатора адвокатско такова.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основателна.</w:t>
        <w:tab/>
        <w:br/>
        <w:tab/>
        <w:t xml:space="preserve">Предмет на проверка за законосъобразност пред АССГ е УП с изх. № 02-220-6500/5585 от 22.07.2021 г., издадено от заместник изпълнителния директор на ДФЗ, в частта му, с която на С. е отказано финансово подпомагане за кампания 2017 г. по схема ПНДЖ 3 в размер на 2041,92 лв., както и по схема ПНДЖ 3 в размер на 859,68лв.</w:t>
        <w:tab/>
        <w:br/>
        <w:tab/>
        <w:t xml:space="preserve">За да постанови обжалваното решение и отхвърли жалбата срещу оспорения пред него административен акт, решаващият съд е приел, че същият е издаден от компетентен орган, в предвидената от закона форма, при спазване на административнопроизводствените правила и в съответствие с материалния закон. Административният съд е приел още, че при издаване на оспореното уведомително писмо е спазена разпоредбата на чл. 59, ал. 2, т. 4 от АПК. – налице са както фактически, така и правни основания за издаването му. Така постановеното решение е неправилно.</w:t>
        <w:tab/>
        <w:br/>
        <w:tab/>
        <w:t xml:space="preserve">Неправилно първоинстанционният съд е приел, че оспореното пред него УП с изх. № 02-220-6500/5585 от 22.07.2021 г., издадено от заместник изпълнителния директор на ДФЗ е мотивирано, тъй като са посочени ясно причините за направения отказ от финансиране. В конкретния случай от изложеното в таблицата и поясненията под нея на Уведомително писмо с УП с изх. № 02-220-6500/5585 от 22.07.2021 г., издадено от заместник изпълнителния директор на ДФЗ не може да се установи причината /фактическите основания/, поради която е извършено намаление по съответните схеми и мерки за кампания 2017 г. Поясненията под таблица 1, конкретно за колона 3 „Намаления“ визират различни хипотези и при липсата на конкретно посочени факти, относими към подаденото заявление за подпомагане, не може да се прецени коя от тях приема органът, че е налице. Множеството правни основания, съдържащи се бланкетно във всяко уведомително писмо, издавано от касатора не представляват конкретно правно основание, на което е постановен съответния отказ спрямо конкретния адресат. Актът съдържа изключително оскъдни и бланкетни мотиви, които по никакъв начин не позволяват да се направят ясни и категорични изводи за причината за направените намаления по исканата от заявителя Ц. С. С. сума по схеми и мерки за директни плащания за кампания 2017 г.</w:t>
        <w:tab/>
        <w:br/>
        <w:tab/>
        <w:t xml:space="preserve">Вярно е посоченото от първоинстанционният съд, че мотивите на акта, съгласно ТР № 16/1975 г. на ОСГК на РБ могат да бъдат изложени и отделно от самия акт, в съпроводителното писмо или в друг документ, най - късно до изпращането на жалбата срещу акта на по - горния административен орган, ако изхожда от същия административен орган, който е издал акта. Липсата на мотиви към първоначалния административен акт не съставлява съществено нарушение на закона и в случаите, при които по-горният административен орган потвърждава мотивирано акта. В случая конкретни съображения обаче за извършените намаления за субсидията в лева не се намират в нито един от посочените в тълкувателното решение видове документи. Посоченото в Уведомителното писмо, че общата оторизирана сума е изчислена чрез Интегрираната система за администриране и контрол (ИСАК) след извършването на задължителни административни проверки и/или проверки на място /в съответствие с чл. 37 от ЗПЗП/ на данните в подаденото заявление за подпомагане и че тези данни са сравнени със съответната налична информация, съдържаща се във външните регистри на ИСАК, поддържани на основание чл. 30 от ЗПЗП, не изпълнява изискването за позоваване на друг документ, в който се съдържат мотивите за отказа от финансиране.</w:t>
        <w:tab/>
        <w:br/>
        <w:tab/>
        <w:t xml:space="preserve">Изискването за мотивиране на акта по смисъла на чл. 59, ал. 2, т. 4 АПК е насочено към стриктно посочване на фактическите основания, и съпоставянето им с правните основания, от които административният орган черпи правомощието си да го издаде. Посочването на фактическите и правни основания за издаването на акт от страна на органа са предпоставка, обуславяща възможността за упражняване на контрол върху същия, а и за възможността за организиране на адекватна защита спрямо него. Липсата на мотиви по същество на спора представлява съществено нарушение на съдопроизводствените правила и представлява самостоятелно основание за отмяната му по чл. 146, т. 2 АПК. Тук следва да се подчертае, че в процесния случай използваното от съда доказателствено средство - заключението на вещо лице, не може да санира допуснатото нарушение при издаване на уведомителното писмо, като замести липсващите мотиви за постановения отказ от финансиране, тъй като е недопустимо мотивите на същия да се установяват едва в развилото се съдебно производство, включително чрез назначена по делото експертиза. Подобна експертиза би могла да провери изложени мотиви при издаване на уведомителното писмо, но не и да ги замести или санира тяхната липса.</w:t>
        <w:tab/>
        <w:br/>
        <w:tab/>
        <w:t xml:space="preserve">По изложените съображения обжалваното решение като валидно, допустимо, но неправилно следва да се отмени. Обжалваното уведомително писмо, като постановено в нарушение на изискванията за форма, следва да се отмени и преписката да се изпрати на административния орган за ново произнасяне в съответствие с мотивите на настоящото решение.</w:t>
        <w:tab/>
        <w:br/>
        <w:tab/>
        <w:t xml:space="preserve">При този изход на спора претенцията на касатора за присъждане на разноски е основателна, но не следва да бъде уважена поради липса на представени доказателства за направени такива.</w:t>
        <w:tab/>
        <w:br/>
        <w:tab/>
        <w:t xml:space="preserve">По изложените съображения и на основание чл. 221, ал. 2, изр. първо, предл. второ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1000 от 16.02.2023 г., постановено по административно дело № 3200/2022 г. по описа на Административен съд – София – град и вместо него ПОСТАНОВЯВА:</w:t>
        <w:tab/>
        <w:br/>
        <w:tab/>
        <w:t xml:space="preserve">ОТМЕНЯ Уведомително писмо за извършена оторизация и изплатено финансово подпомагане по схемите за преходна национална помощ и обвързано с производството подпомагане за животни по реда на Наредба № 3 от 17.02.2015 г. за условията и реда за прилагане на схемите за директни плащания за кампания 2017 г. с изх. № 02-220-6500/5585 от 22.07.2021 г., издадено от заместник изпълнителния директор на Държавен фонд „Земеделие“, в частта му, с която по общо заявление за подпомагане 2017 г. с УИН: 22290517/85791 и УРН 245427 за кампания 2017 г. на Ц. С. С. е отказано финансово подпомагане за кампания 2017 г. по схема ПНДЖ 3 - сума в размер на 2041,92 лв., по схема ПНДЖ 3 - сума в размер на 859,68 лв.</w:t>
        <w:tab/>
        <w:br/>
        <w:tab/>
        <w:t xml:space="preserve">ИЗПРАЩА делото като преписка на административния орган за ново произнасяне в съответствие с указанията, дадени в настоящото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