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№10385/31.10.2023 по адм. д. №1548/2023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10385 София, 31.10.2023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седми септември две хиляди и двадесет и трета година в състав: Председател: ТОДОР ТОДОРОВ Членове: ВЕСЕЛА НИКОЛОВАНИКОЛАЙ ГОСПОДИНОВ при секретар Мариана Салджиева и с участието на прокурора Малина Ачкаканова изслуша докладваното от съдията Весела Николова по административно дело № 1548/2023 г.</w:t>
        <w:tab/>
        <w:br/>
        <w:tab/>
        <w:t xml:space="preserve">Производството е по реда на чл.208 и следващите от АПК.</w:t>
        <w:tab/>
        <w:br/>
        <w:tab/>
        <w:t xml:space="preserve">Образувано е по касационна жалба на И. Костов чрез адв. Мелконян от АК – Бургас срещу Решение № 1389/24.11.2022г. на Административен съд - Бургас по адм. д. № 1344/2022 г. с което е отхвърлена жалбата му срещу Решение № 1040-02-95/06.07.2022г. на директора на ТП на НОИ гр. Бургас.</w:t>
        <w:tab/>
        <w:br/>
        <w:tab/>
        <w:t xml:space="preserve">В жалбата се твърди неправилност на решението без да се излагат конкретни съображения, като се иска отмяната му.</w:t>
        <w:tab/>
        <w:br/>
        <w:tab/>
        <w:t xml:space="preserve">Ответникът - директорът на ТП на НОИ гр. Бургас не изразява становище по основателността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ал.1 от АПК, от надлежна страна и срещу съдебен акт, който подлежи на инстанционен контрол.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- Бургас е отхвърлил жалбата на Костов срещу Решение № 1040-02-95/06.07.2022г. на директора на ТП на НОИ - Бургас, с което е потвърдено Разпореждане № 021-00-1172-2/31.05.2022г. на ръководителя на осигуряването за безработица при ТП на НОИ - Бургас, за възстановяване на добросъвестно получено парично обезщетение за безработица за периода от 15.03.2019г. до 15.09.2019г. в размер на 7070 лв. – главница и са присъдени разноски.</w:t>
        <w:tab/>
        <w:br/>
        <w:tab/>
        <w:t xml:space="preserve">За да постанови този резултат, първоинстанционният съд е приел за несъмнено установено наличието на кумулативно предвидените в закона предпоставки на чл.54е, ал.1 от КСО, оправомощаващи контролните органи на НОИ да разпоредят възстановяване на добросъвестно получено обезщетение за безработица от незаконно уволненото лице. Решението е валидно, допустимо и правилно.</w:t>
        <w:tab/>
        <w:br/>
        <w:tab/>
        <w:t xml:space="preserve">Правилна е преценката на първоинстанционния съд, че спор по фактите между страните няма. Установени са и не се оспорват обстоятелствата, че: уволнението на касатора е било отменено като незаконосъобразно и работодателят е бил осъден да му заплати обезщетение за времето, през което е останал без работа поради незаконното уволнение /но не повече от 6 месеца/ в размер на 10447,26лв., с влязъл в сила съдебен акт; за периода от 15.03.2019г. до 15.09.2019г. същият е получил обезщетение за безработица в размер на 7070 лв.; присъденото със съдебното решение обезщетение е било изплатено на Костов, макар и на части, в пълен размер.</w:t>
        <w:tab/>
        <w:br/>
        <w:tab/>
        <w:t xml:space="preserve">При прецизно установена фактическа обстановка, административният съд правилно е определил предмета на спора и е достигнал до верни правни изводи, които е аргументирал изчерпателно и ясно. След анализ на разпоредбите на КСО обосновано е приел за законосъобразен оспорения административен акт и разпоредените с него права и задължения на страните в административното правоотношение. Изложил е мотиви за надлежно упражняване на правомощията на административния орган, предоставени му с нормата на чл.54е, ал.4 от КСО, с оглед безспорното наличие на всички изискуеми законови предпоставки – отменено незаконно уволнение, получено от уволненото лице обезщетение за безработица и получено присъдено му обезщетение за оставане без работа по чл.225 ал.1 от КТ, съвпадане на периодите от време, за които лицето е получило обезщетенията по чл.225, ал.1 от КТ и по чл.54а от КСО, които мотиви касационната инстанция споделя изцяло.</w:t>
        <w:tab/>
        <w:br/>
        <w:tab/>
        <w:t xml:space="preserve">Обосновани и правилни са изводите на АС – Бургас, че оплакванията на касатора за нарушени му с оспорения административен акт законни права и интереси са неоснователни. Изчерпателни и ясни, а по същество и правилни, са аргументите му, че административният орган е издал акта си при точното прилагане на материалния закон и в пълно съответствие с целта на закона, гарантираща правото на незаконосъобразно уволненото лице на обезвреда с различни законови способи /по КТ и по КСО/, но и недопускаща неоснователното му обогатяване за сметка на бюджета вследствие получаване на двете обезщетенията на едно и също фактическо основание.</w:t>
        <w:tab/>
        <w:br/>
        <w:tab/>
        <w:t xml:space="preserve">Предвид гореизложеното, при отсъствие на нарушения, съставляващи касационни основания за отмяна на решението, последното като правилно следва да бъде оставено в сила.</w:t>
        <w:tab/>
        <w:br/>
        <w:tab/>
        <w:t xml:space="preserve">Воден от горното и на основание чл.221, ал.2, пр. 1 от АПК, Върховният административен съд състав на шесто отделение</w:t>
        <w:tab/>
        <w:br/>
        <w:tab/>
        <w:t xml:space="preserve">РЕШИ:</w:t>
        <w:tab/>
        <w:br/>
        <w:tab/>
        <w:t xml:space="preserve">ОСТАВЯ В СИЛА Решение № 1389/24.11.2022г. по адм. д. № 1344/2022 г. по описа на Административен съд – Бургас.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