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№8579/14.09.2023 по адм. д. №1636/2023 на ВАС, III о., докладвано от съдия Нели Дончева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8579 София, 14.09.2023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петнадесети май две хиляди и двадесет и трета година в състав: Председател: МАРИО ДИМИТРОВ Членове: АГЛИКА АДАМОВАНЕЛИ ДОНЧЕВА при секретар Ирена Кръстева и с участието на прокурора Никола Невенчин изслуша докладваното от съдията Нели Дончева по административно дело № 1636 / 2023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жалба, подадена от „Карготек България“ ЕООД, чрез процесуален представител адв. Г. Симеонов, против Решение № 7513 от 08.12.2022 г., постановено по адм. д. № 4054/2022 г. по описа на Административен съд – София-град (АССГ).</w:t>
        <w:tab/>
        <w:br/>
        <w:tab/>
        <w:t xml:space="preserve">С обжалваното решение съдът е отхвърлил предявеният от „Карготек България“ ЕООД срещу Национална агенция за приходите (НАП) иск, с правно основание чл. 1, ал. 1 от ЗОДОВ, за присъждане на сумата в общ размер на 17 793,92 лв., представляваща обезщетение за причинени имуществени вреди под формата на пропуснати ползи, претърпени в резултат на два незаконосъобразни административни акта, издадени от органи на ответника – ПНПОМ № С180022-023-0004212 от 03.12.2018 г., за сумата, в размер на 12 646,57 лева, представляващи законната лихва върху запорираната сума от 229 919 лева за периода 03.12.2018 г. - 18.06.2019 г., ведно с обезщетение за забава в размер на законната лихва върху главницата, считано от 02.05.2019 г. до окончателното изплащане на задължението и РА № Р-22221018007281-091-001/01.08.2019 г., за сумата в размер на 5 147,35 лева, представляващи законната лихва върху сумата 148 231,94 лева, за периода 01.08.2019 г.-03.12.2019 г., ведно с обезщетение за забава в размер на законната лихва считано от 01.11.2019 г. до окончателното изплащане на задължението, като неоснователен.</w:t>
        <w:tab/>
        <w:br/>
        <w:tab/>
        <w:t xml:space="preserve">Касационният жалбоподател поддържа, че атакуваното решение е неправилно, поради нарушение на материалния закон и необосновано - касационни основания за отмяната по чл. 209, т. 3 от АПК.</w:t>
        <w:tab/>
        <w:br/>
        <w:tab/>
        <w:t xml:space="preserve">Посочва, че е неправилен извода на решаващия съд, че не е доказано настъпването на претендираните вреди и пряката и непосредствена причинна връзка между незаконосъобразните актове и настъпилата вреда. Счита, че вследствие именно на незаконосъобразните актове дружеството е претърпяло вреди под формата на пропуснати ползи, тъй като за периодите 03.12.2018 г. - 18.06.2019 г. и 01.08.2019 г. - 03.12.2019 г. не е могло да ползва собствените си парични средства. Излага твърдения, че ако органите по приходите не бяха издали незаконосъобразните актове - Постановление от 03.12.2018 г. и Ревизионен акт, „Карготек България“ ЕООД не би се лишил от правото да ползва тези средства.</w:t>
        <w:tab/>
        <w:br/>
        <w:tab/>
        <w:t xml:space="preserve">Иска отмяна на оспореното решение и постановяване на решение, с което се уважи в пълен размер предявения от „Карготек България“ ЕООД срещу НАП иск. Претендира направените по делото разноски за двете съдебни инстанции.</w:t>
        <w:tab/>
        <w:br/>
        <w:tab/>
        <w:t xml:space="preserve">Ответната страна - Национална агенция за приходите, представлява от юрк. Бонева, в съдебно заседание оспорва касационната жалба и излага съображения за правилност на оспореното решение.</w:t>
        <w:tab/>
        <w:br/>
        <w:tab/>
        <w:t xml:space="preserve">Иска обжалваното решение като правилно да бъде оставено в сила. Претендира юрисконсултско възнаграждение и прави възражение за прекомерност на претендираните разноски от касационния жалбоподател.</w:t>
        <w:tab/>
        <w:br/>
        <w:tab/>
        <w:t xml:space="preserve">Прокурорът от Върховна административна прокуратура дава мотивирано заключение за допустимост, но неоснователност на касационната жалба.</w:t>
        <w:tab/>
        <w:br/>
        <w:tab/>
        <w:t xml:space="preserve">Върховният административен съд, състав на трето отделение, намира касационната жалба за процесуално допустима, като подадена в преклузивния 14-дневен срок по чл. 211, ал. 1 АПК, от страна с правен интерес по смисъла на чл. 210, ал.1 АПК, за която решението е неблагоприятно, срещу подлежащ на касационно оспорване съдебен акт.</w:t>
        <w:tab/>
        <w:br/>
        <w:tab/>
        <w:t xml:space="preserve">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чл.218, ал. 2 от АПК, касационната жалба е неоснователна по следните съображения:</w:t>
        <w:tab/>
        <w:br/>
        <w:tab/>
        <w:t xml:space="preserve">Производството пред административния съд е по реда на чл. 226 АПК.</w:t>
        <w:tab/>
        <w:br/>
        <w:tab/>
        <w:t xml:space="preserve">С Решение № 1887/28.02.2022 г. по адм. дело № 4204/2021 г., Върховен административен съд е отменил Решение № 943/17.02.2021г. по адм. дело № 4169/2020 г. на Административен съд – София-град и е върнал делото за ново разглеждане от друг състав на съда със задължителни указания. Образувано е административно дело № 2226/2022 г. по описа на АССГ и с Определение № 3194/18.04.2022 г. производството по делото е разделено, като настоящото съдебно производство е образувано по иск срещу Национална агенция за приходите за сума, общо в размер на 17 793,92 лв., представляваща обезщетение за причинени имуществени вреди под формата на пропуснати ползи, за това че в периодите 03.12.2018 г. - 18.06.2019 г. и 01.08.2019 г. - 03.12.2019 г. ищецът не могъл да използва собствените си парични средства в размер на 229 919 лева. Вредите са били претърпени в резултат на два незаконосъобразни административни акта, издадени от органи на ответника: 1.Постановление за налагане на предварителни обезпечителни мерки на основание чл. 121, ал. 1 ДОПК, с изх. № С180022-023-0004212 от 03.12.2018 г., издадено от главен публичен изпълнител при ТД на НАП София и отменено от съда с решение №2956 от 02.05.2019 г. по адм. д. № 472/2019 г. по описа на АССГ, с което в хода на проведено ревизионно производство, образувано със ЗВР Р-22221018007281-020-001/28.11.2018 г. срещу ищеца е наложен запор върху налични и постъпващи суми по банковите сметки, по депозити, вложени в трезори, включително и съдържанието на касетите, както и суми предоставени за доверително управление на ищеца, находящи се в „Ситибанк Европа“ АД, клон България, за сумата от 229 919 лева. Конкретно причинените вреди са определени в размер на 12 646,57 лева, представляващи законната лихва върху запорираната сума за периода 03.12.2018 г. - 18.06.2019 г. и 2. Ревизионен акт № Р-22221018007281-091-001/01.08.2019 г. издаден от органи по приходите при ТД на НАП София, отменен изцяло с Решение № 1851/01.11.2019 г. на директора на Дирекция „ОДОП“ София. Конкретно причинените вреди са определени в размер на 5 147,35 лева, представляващи законната лихва върху сумата 148 231,94 лева, за периода 01.08.2019 г. - 03.12.2019 г.</w:t>
        <w:tab/>
        <w:br/>
        <w:tab/>
        <w:t xml:space="preserve">Фактическата обстановка правилно е установена от първоинстанционния съд, не се оспорва от страните и настоящият състав не намира за необходимо да я преповтаря.</w:t>
        <w:tab/>
        <w:br/>
        <w:tab/>
        <w:t xml:space="preserve">От правна страна съдът е приел иска спрямо НАП за допустим, а по същество за неоснователен. Посочил е, че първата предпоставка на сложния фактически състав на чл. 1, ал. 1 ЗОДОВ е осъществена - налице са два административни акта - ПНПОМ № С180022-023-0004212/03.12.2018 г. и РА № Р-22221018007281-091-001/01.08.2019 г., които са отменени като незаконосъобразни.</w:t>
        <w:tab/>
        <w:br/>
        <w:tab/>
        <w:t xml:space="preserve">Приел е, че останалите елементите от фактическия състав на отговорността по чл.1, ал.1 от ЗОДОВ не са налице, а именно: не е доказано наличието на претърпяна имуществена вреда от ищеца за цитираните периоди, през които е запорирана сметката му и причинната връзка между отменените административни актове и твърдените от ищеца вреди. Изложил е съображения, че не е установено да е налице пропускане на увеличение на имуществото на ищеца, още по-малко в претендирания размер и не е доказано средствата по запорираната сметка да са били необходими за извършване на действия, които биха увеличили имуществото на дружеството.</w:t>
        <w:tab/>
        <w:br/>
        <w:tab/>
        <w:t xml:space="preserve">По изложените съображения съдът отхвърлил предявените искове, ведно с акцесорните такива и на основание чл. 10, ал. 4 от ЗОДОВ осъдил „Карготек България“ ЕООД да заплати на НАП сумата 360 лева, разноски за юрисконсултско възнагражение.</w:t>
        <w:tab/>
        <w:br/>
        <w:tab/>
        <w:t xml:space="preserve">Решението е валидно, допустимо и правилно.</w:t>
        <w:tab/>
        <w:br/>
        <w:tab/>
        <w:t xml:space="preserve">Съгласно разпоредбата на чл. 17, ал. 6 от Данъчноосигурителния процесуален кодекс /ДОПК/, задължените лица имат право на обезщетение за вредите, причинени им от незаконни актове, действия или бездействия на органи по приходите и публичните изпълнители при или по повод изпълнение на дейността им, като отговорността се реализира по реда, предвиден в ЗОДОВ. За да възникне законовата отговорност следва да е налице освен отменен по надлежния ред акт и реално причинена вреда, произтичаща от него, както и да е налице пряка причинна връзка между незаконосъобразния акт и настъпилата вреда.</w:t>
        <w:tab/>
        <w:br/>
        <w:tab/>
        <w:t xml:space="preserve">Правилно е прието от административния съд в обжалваното решение, че предявените искове са неоснователни, тъй като ищецът, на когото е доказателствената тежест, не е установил наличието на всички законови предпоставки. Освен безспорно установената отмяна на административни актове - Постановление за налагане на предварителни обезпечителни мерки с изх. № С180022-023-0004212 от 03.12.2018 г., издадено от главен публичен изпълнител при ТД на НАП София във връзка с проведено ревизионно производство, образувано със ЗВР Р-22221018007281-020-001/28.11.2018 г. и Ревизионен акт № Р-22221018007281-091-001/01.08.2019 г. издаден от органи по приходите при ТД на НАП София, по делото не са доказани останалите елементи на изведения от закона фактически състав.</w:t>
        <w:tab/>
        <w:br/>
        <w:tab/>
        <w:t xml:space="preserve">По отношение на предявените искове не може да се изведе извод, че е налице претърпяна от ищеца имуществена вреда, под формата на пропусната полза, представляваща законната лихва върху запорираната сума, за това че дружеството не е могло да ползва собствени парични средства поради отменените ПНПОМ и РА, при положение че не са ангажирани доказателства, от които да се установи какви са били наличните суми по запорираната сметка за посочените периоди и липсата на безспорни доказателства за необходимостта от използване на запорираните средства във връзка с търговската му дейност. Твърдението за пропуснатата полза при искове с правно основание чл. 1 ЗОДОВ се основава на предположение за състоянието, в което имуществото на ищеца би се намирало, ако вредоносният акт не беше настъпил. Тъй като пропуснатата полза представлява реална, а не хипотетична вреда, това предположение винаги трябва да се изгражда на доказана възможност за сигурно увеличаване на имуществото и не може да почива на логическо допускане за закономерно настъпване на увеличаването. Пропуснатата полза е елемент от фактическия състав, пораждащ правото на обезщетение. Поради това и при липса на изрично установена в закона презумпция за настъпването й, пропуснатата полза не се предполага, а следва да бъде доказана в процеса. Действията по обезпечения чрез налагането на запори върху налични и постъпващи суми по банковата сметка на ищеца не предполагат, че действително тези средства са били налични към тези моменти и след като не са представени доказателства в подкрепа на твърденията, правилно административният съд е приел исковете за недоказани.</w:t>
        <w:tab/>
        <w:br/>
        <w:tab/>
        <w:t xml:space="preserve">Липсата на кумулативно предвидените предпоставки за реализиране на отговорността на ответника – Национална агенция за приходите по реда на чл. 1, ал. 1 от ЗОДОВ обосновава неоснователност на предявените искове.</w:t>
        <w:tab/>
        <w:br/>
        <w:tab/>
        <w:t xml:space="preserve">В тази връзка съдът е изложил правилни мотиви, които се споделят и от настоящата касационна инстанция и не е необходимо да се преповтарят.</w:t>
        <w:tab/>
        <w:br/>
        <w:tab/>
        <w:t xml:space="preserve">По изложените съображения решението като правилно следва да бъде оставено в сила.</w:t>
        <w:tab/>
        <w:br/>
        <w:tab/>
        <w:t xml:space="preserve">С оглед изхода от спора, следва да бъде уважено искането на процесуалния представител на ответната страна – Национална агенция за приходите за присъждане на разноски за юрисконсултско възнаграждение на основание чл. 10, ал. 4 ЗОДОВ, които настоящата инстанция определя в размер на 100 лв., съгласно чл. 37 от Закона за правната помощ и чл. 24 от Наредбата за заплащането на правната помощ.</w:t>
        <w:tab/>
        <w:br/>
        <w:tab/>
        <w:t xml:space="preserve">Воден от горното и на основание чл. 221, ал. 2 от АПК, Върховният административен съд, Трето отделение,</w:t>
        <w:tab/>
        <w:br/>
        <w:tab/>
        <w:t xml:space="preserve">РЕШИ:</w:t>
        <w:tab/>
        <w:br/>
        <w:tab/>
        <w:t xml:space="preserve">ОСТАВЯ В СИЛА Решение № 7513 от 08.12.2022 г., постановено по адм. д. № 4054/2022 г. по описа на Административен съд – София-град.</w:t>
        <w:tab/>
        <w:br/>
        <w:tab/>
        <w:t xml:space="preserve">ОСЪЖДА „Карготек България“ ЕООД, [ЕИК] да заплати на Национална агенция за приходите юрисконсултско възнаграждение в размер на 100 (сто)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МАРИО ДИМИТРОВ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АГЛИКА АДАМОВА/п/ НЕЛИ ДОНЧЕВА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