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№4154/25.10.2022 по гр. д. №3680/2022 на ВКС, ГК, I г.о., докладвано от съдия Гълъбина Генчева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4154</w:t>
        <w:tab/>
        <w:br/>
        <w:tab/>
        <w:t xml:space="preserve"/>
        <w:tab/>
        <w:br/>
        <w:tab/>
        <w:t xml:space="preserve"> гр. София, 25.10.2022 г.</w:t>
        <w:tab/>
        <w:br/>
        <w:tab/>
        <w:t xml:space="preserve"/>
        <w:tab/>
        <w:br/>
        <w:tab/>
        <w:t xml:space="preserve"> ВЪРХОВЕН КАСАЦИОНЕН СЪД, 1-ВО ГРАЖДАНСКО</w:t>
        <w:tab/>
        <w:br/>
        <w:tab/>
        <w:t xml:space="preserve"/>
        <w:tab/>
        <w:br/>
        <w:tab/>
        <w:t xml:space="preserve">ОТДЕЛЕНИЕ 2-РИ СЪСТАВ, в закрито заседание на двадесет и четвърти октомври през две хиляди двадесет и втора година в следния състав: Председател:Маргарита Соколова</w:t>
        <w:tab/>
        <w:br/>
        <w:tab/>
        <w:t xml:space="preserve"/>
        <w:tab/>
        <w:br/>
        <w:tab/>
        <w:t xml:space="preserve"> Членове: Светлана Калинова</w:t>
        <w:tab/>
        <w:br/>
        <w:tab/>
        <w:t xml:space="preserve"/>
        <w:tab/>
        <w:br/>
        <w:tab/>
        <w:t xml:space="preserve"> Гълъбина Генчева</w:t>
        <w:tab/>
        <w:br/>
        <w:tab/>
        <w:t xml:space="preserve"/>
        <w:tab/>
        <w:br/>
        <w:tab/>
        <w:t xml:space="preserve">като разгледа докладваното от Гълъбина Генчева Касационно гражданско дело № 20228002103680 по описа за 2022 година</w:t>
        <w:tab/>
        <w:br/>
        <w:tab/>
        <w:t xml:space="preserve"/>
        <w:tab/>
        <w:br/>
        <w:tab/>
        <w:t xml:space="preserve"> Производството е по чл.282, ал.2 ГПК.</w:t>
        <w:tab/>
        <w:br/>
        <w:tab/>
        <w:t xml:space="preserve"/>
        <w:tab/>
        <w:br/>
        <w:tab/>
        <w:t xml:space="preserve">Образувано е по молба вх. № 5058/19.10.2022 г. на „Сигма 2003“ ЕООД за спиране на изпълнението по изп. д. № 20227310400172 на ЧСИ Р.К.. </w:t>
        <w:tab/>
        <w:br/>
        <w:tab/>
        <w:t xml:space="preserve"/>
        <w:tab/>
        <w:br/>
        <w:tab/>
        <w:t xml:space="preserve">В молбата се твърди, че при справка в службата по вписванията дружеството е установило, че върху три от имотите, предмет на в. гр. д. № 276/2021 г. на Великотърновския апелативен съд, е наложена възбрана по посоченото изпълнително дело. Решението на апелативния съд не е влязло в сила, поради което при продължаване на изпълнителното производство за дружеството ще бъде невъзможно или ще се затрудни при осъществяване на правата си по евентуално решение на ВКС в негова полза. Затова иска спиране на изпълнението на невлязлото в сила решение. Към молбата е приложено копие от искането по изп. д. № 20227310400172 на ЧСИ Р.К. от което се установява, че изпълнителното производство е образувано по молба на взискателя „Б.Б.“ ЕООД и изпълнението за събиране на парично вземане се насочва върху имоти на „Велттед Асет Мениджмънт“ ЕООД.</w:t>
        <w:tab/>
        <w:br/>
        <w:tab/>
        <w:t xml:space="preserve"/>
        <w:tab/>
        <w:br/>
        <w:tab/>
        <w:t xml:space="preserve"> Молбата е неоснователна.</w:t>
        <w:tab/>
        <w:br/>
        <w:tab/>
        <w:t xml:space="preserve"/>
        <w:tab/>
        <w:br/>
        <w:tab/>
        <w:t xml:space="preserve">С решение № 69 от 26.05.2022 г. по в. гр. д. № 276/2021 г. на Великотърновския апелативен съд е потвърдено решение № Р-57 от 19.04.2021 г. по гр. д. № 24/2018 г. на Великотърновския окръжен съд, с което е признато за установено по иск на „Велттед Асет Мениджмънт“ ЕООД, че „Сигма 2003“ ЕООД не е собственик на ПИ № ..............., ведно с построените в него три сгради с идентификатори ................1, ................2 и ................3; на 7000/13000 ид. части от имот с идентификатор 10447.513.130; на 6650/14800 ид. части от имот ............ и на построените в него три сгради, както и на ПИ .................. Касационното производство по настоящото дело е образувано по жалба на „Сигма 2003“ ЕООД.</w:t>
        <w:tab/>
        <w:br/>
        <w:tab/>
        <w:t xml:space="preserve"/>
        <w:tab/>
        <w:br/>
        <w:tab/>
        <w:t xml:space="preserve">Върховният касационен съд може да спира изпълнението само на невлезли в сила въззивни решения, които са обжалвани пред него - чл.282, ал.2 ГПК, както и на влезли в сила решения, които са предмет на отмяна пред ВКС в производство по чл.303 и сл. ГПК, съгласно чл.309 ГПК. И в двата случая се касае за решения, които се ползват с изпълнителна сила, но не и решения по установителни искове. В този смисъл е и практиката на ВКС – например определение № 100 от 12.04.2013 г. на ВКС по гр. д. № 1385/2012 г., IV г. о., определение № 119 от 25.02.2013 г. на ВКС по гр. д. № 1232/2013 г., IV г. о., определение № 168 от 28.11.2019 г. на ВКС по гр. д. № 4513/2019 г., II г. о. В настоящия случай се иска спиране на изпълнението на невлязло в сила решение на въззивен по отрицателен установителен иск, което не се ползва с изпълнителна сила. Образуването на изпълнително производство по отношение на имоти, които са предмет на настоящото дело и които „Сигма 2003“ ЕООД счита за свои, не е свързано с обжалваното в настоящото производство решение по в. гр. д. № 276/2021 г. на Великотърновския апелативен съди съставът на ВКС не може да допусне спиране на изпълнението на това решение на основание чл.282, ал.2 ГПК. Молбата за спиране се явява неоснователна и следва да бъде отхвърлена.</w:t>
        <w:tab/>
        <w:br/>
        <w:tab/>
        <w:t xml:space="preserve"/>
        <w:tab/>
        <w:br/>
        <w:tab/>
        <w:t xml:space="preserve">Воден от изложеното, Върховния касационен съд, състав на първо гражданско отделение,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ОСТАВЯ БЕЗ УВАЖЕНИЕ молба вх. № 5058/19.10.2022 г. на „Сигма 2003“ ЕООД за спиране на изпълнението по изп. д. № 20227310400172 на ЧСИ Р.К..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