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№1526/08.06.2023 по гр. д. №4354/2022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1526</w:t>
        <w:tab/>
        <w:br/>
        <w:tab/>
        <w:t xml:space="preserve"/>
        <w:tab/>
        <w:br/>
        <w:tab/>
        <w:t xml:space="preserve"> гр. София, 07.06.2023 г.</w:t>
        <w:tab/>
        <w:br/>
        <w:tab/>
        <w:t xml:space="preserve"/>
        <w:tab/>
        <w:br/>
        <w:tab/>
        <w:t xml:space="preserve"> ВЪРХОВЕН КАСАЦИОНЕН СЪД, 3-ТО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тридесет и първи май през две хиляди двадесет и трета година в следния състав: Председател:Мария Иванова</w:t>
        <w:tab/>
        <w:br/>
        <w:tab/>
        <w:t xml:space="preserve"/>
        <w:tab/>
        <w:br/>
        <w:tab/>
        <w:t xml:space="preserve"> Членове:Любка Андонова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разгледа докладваното от Любка Андонова Касационно гражданско дело № 20228002104354 по описа за 2022 година</w:t>
        <w:tab/>
        <w:br/>
        <w:tab/>
        <w:t xml:space="preserve"/>
        <w:tab/>
        <w:br/>
        <w:tab/>
        <w:t xml:space="preserve">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КПКОНПИ, подадена чрез процесуалния й представител адв.С. К.-главен инспектор в ТД София срещу въззивното решение № 1094/25.7.22 г по в. гр. дело № 3884/21 г по описа на САС, 8 състав.Сочи се, че въззивното решение е постановено в противоречие с процесуалния и материалния закон.</w:t>
        <w:tab/>
        <w:br/>
        <w:tab/>
        <w:t xml:space="preserve"/>
        <w:tab/>
        <w:br/>
        <w:tab/>
        <w:t xml:space="preserve">Ответниците по касационната жалба М. М. А. и С. Г. Б. оспорват същата по съображения изложени в писмен отговор, депозиран по делото чрез процесуалния им представител адв.Черногорски.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по чл.284 ал.3 ГПК са посочени касационните основания по чл.280 ал.1 т.1, 2 и т.3 като въпросите №№ т.2 и 5, които изцяло попадат в приложението на образуваното тълкувателно дело № 4/21 г на ОСГК, поради което с определение № 1102/15.5.2023 г, производството по настоящото дело е спряно до постановяване на тълкувателно решение по посоченото тълкувателно дело.Същото е постановено, поради което производството следва да бъде възобновено. </w:t>
        <w:tab/>
        <w:br/>
        <w:tab/>
        <w:t xml:space="preserve"/>
        <w:tab/>
        <w:br/>
        <w:tab/>
        <w:t xml:space="preserve">Воден от гореизложените мотиви, Върховният касационен съд, Трето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ВЪЗОБНОВЯВА производството по гр. дело № 4354/22 г по описа на ВКС, Трето ГО.</w:t>
        <w:tab/>
        <w:br/>
        <w:tab/>
        <w:t xml:space="preserve"/>
        <w:tab/>
        <w:br/>
        <w:tab/>
        <w:t xml:space="preserve">Насрочва делото за 27.9.23 г, в 10 ч за разглеждането му в закрито съдебно заседание.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