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№6958/26.06.2023 по адм. д. №2928/2023 на ВАС, Петчленен състав - II колегия, докладвано от съдия Светлозар Рачев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6958 София, 26.06.2023 г. В ИМЕТО НА НАРОДА</w:t>
        <w:tab/>
        <w:br/>
        <w:tab/>
        <w:t xml:space="preserve">Върховният административен съд на Република България - Петчленен състав - II колегия, в съдебно заседание на осемнадесети май две хиляди и двадесет и трета година в състав: Председател: ВАНЯ АНЧЕВА Членове: МАРИЕТА МИЛЕВА ТОДОР ТОДОРОВ ВЕСЕЛА АНДОНОВА СВЕТЛОЗАР РАЧЕВ при секретар Григоринка Любенова и с участието на прокурора Веселин Найденов изслуша докладваното от съдията Светлозар Рачев по административно дело № 2928 / 2023 г.</w:t>
        <w:tab/>
        <w:br/>
        <w:tab/>
        <w:t xml:space="preserve">Производството е по реда на чл. 208 и сл. от Административнопроцесуалния кодекс (АПК), във връзка с чл. 323, ал. 4 от Закона за съдебната власт (ЗСВ).</w:t>
        <w:tab/>
        <w:br/>
        <w:tab/>
        <w:t xml:space="preserve">Образувано е по касационна жалба на съдийската колегия на Висшия съдебен съвет против решение № 555/18.01.2023г. по адм. д. № 7396/2022г. на Върховния административен съд. С определението, тричленен състав на Върховния административен съд, шесто отделение, е отменил решение по т.39.1 от протокол № 31 от дистанционно заседание чрез видеоконферентна връзка на съдийската колегия на Висшия съдебен съвет /ВСС/ 26.07.2022г. с което на основание чл. 314, ал. 4 от ЗСВ не е потвърдено наложеното със заповед № АС-131/24.03.2022г. на административния ръководител на Софийски районен съд /СРС/ дисциплинарно наказание по чл. 308, ал. 1, т. 1 от ЗСВ забележка на В. Дончева съдия в СРС и делото е върнато като преписка на съдийската колегия на ВСС за ново произнасяне.</w:t>
        <w:tab/>
        <w:br/>
        <w:tab/>
        <w:t xml:space="preserve">Касационният жалбоподател твърди, че оспореното решение е неправилно поради нарушаване на материалния закон и необоснованост. Според касаторът неправилно първоинстанционният съд бил стигнал до извода, че решението на съдийската колегия е постановено при липсата на мотиви. Такива били налични с оглед разпоредбата на чл. 34, ал. 3, предл. 3 от Закона за съдебната власт /ЗСВ/. Иска отмяна на съдебното решение и отхвърляне на жалбата на и. ф. административен ръководител председател на СРС против решение по допълнителна т.39.1 от протокол № 31 на съдийската колегия на ВСС от 26.07.2022г.</w:t>
        <w:tab/>
        <w:br/>
        <w:tab/>
        <w:t xml:space="preserve">Ответникът административен ръководител председател на СРС, чрез процесуалния си представител оспорва касационната жалба. Моли оспореното решение, да бъде оставено в сила.</w:t>
        <w:tab/>
        <w:br/>
        <w:tab/>
        <w:t xml:space="preserve">Ответникът В. Дончева, чрез упълномощен процесуален представител, заявява, че касационната жалба е основателна и че оспореното решение следва да бъде отменено.</w:t>
        <w:tab/>
        <w:br/>
        <w:tab/>
        <w:t xml:space="preserve">Върховният административен съд, петчленен състав на Втора колегия, намира, че касационната жалба е процесуално допустима, като подадена в срок, от надлежна страна и срещу подлежащ на оспорване съдебен акт.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Тричленният състав на ВАС шесто отделение, е бил сезиран с жалба на и. ф. административен ръководител председател на СРС против решение по допълнителна т.39.1 от протокол № 31 на съдийската колегия на ВСС от 26.07.2022г., с което на основание чл. 314, ал. 4 от ЗСВ не е потвърдено наложеното със заповед № АС-131/24.03.2022г. на административния ръководител на Софийски районен съд /СРС/ дисциплинарно наказание по чл. 308, ал. 1, т. 1 от ЗСВ забележка на В. Дончева съдия в СРС. За да отмени посоченото решение, съдът е приел, че същото е издадено при липса на мотиви, тъй като не съдържало фактически и правни основания. Поради това, че не било прието предложението на комисия Дисциплинарна дейност и взаимодействие с ИВСС, което предложение би могло да послужи като мотиви на акта, на основание чл. 34, ал. 3, изр. 3 от ЗСВ, за мотиви на отказа да бъде потвърдено наложеното дисциплинарно наказание следва да бъдат приети отрицателните изказвания на членовете на СК на ВСС. Съдът е приел, че отрицателните изказвания не били мотивирани от обстоятелства, които да сочат неналагане на наказание.</w:t>
        <w:tab/>
        <w:br/>
        <w:tab/>
        <w:t xml:space="preserve">Така постановеното решение е правилно като краен резултат. Настоящият петчленен състав на Втора колегия, намира, че изложените отрицателни мнения на членове на съдийската колегия на ВСС, покриват изискванията за мотиви на отрицателен вот, в какъвто смисъл е нормата на чл. 34, ал. 3, изр. 3 от ЗСВ. Въпреки това, решението на СК на ВСС правилно е отменено и делото е върнато като преписка за ново произнасяне. Съображенията за това са следните:</w:t>
        <w:tab/>
        <w:br/>
        <w:tab/>
        <w:t xml:space="preserve">Дисциплинарните наказания, които е възможно да бъдат наложени на съдия /в случая/ са изчерпателно изброени в чл. 308, ал. 1 от ЗСВ. Наказанието по чл. 308, ал.1, т. 1 се налага от административния ръководител, а останалите наказания по т. т. 2-6 се налагат от съответната колегия /чл. 311, т. 1 и т. 2/. Съгласно чл. 314, ал. 3 от ЗСВ административният ръководител уведомява съответната колегия на Висшия съдебен съвет за наложеното наказание по чл. 308, ал. 1, т. 1, като й изпраща преписката и заповедта незабавно след връчването й на привлеченото към дисциплинарна отговорност лице, нещо което е сторено в случая. Според ал. 4 на същия законов текст съответната колегия на ВСС в срок до един месец от получаването на заповедта по ал. 3 може да потвърди или да отмени наложеното наказание. Именно в процедура по чл. 314, ал. 4 от ЗСВ е постановено оспореното решение на СК на ВСС.</w:t>
        <w:tab/>
        <w:br/>
        <w:tab/>
        <w:t xml:space="preserve">Съгласно чл. 33, ал. 4 от ЗСВ решенията на СК на ВСС по чл. 30, ал. 5, т. 1 4 се приемат с мнозинство, не по-малко от осем гласа, а останалите решения с мнозинство, повече от половината от присъстващите членове. Изрично е посочено, че когато за приемане на решение липсва необходимото мнозинство, се смята, че е налице решение за отхвърляне. Решението в хипотезата на чл. 314, ал. 4 от ЗСВ не попада сред случаите по чл. 30, ал. 5, т.1 4, за които е необходимо абсолютното мнозинство от осем гласа. За решението по чл. 314, ал. 4 е достатъчно обикновеното мнозинство повече от половината от присъстващите. В заседанието на СК на ЗСС, проведено на 26.07.2022г. към момента в който е обсъждана /след напускане на заседанието на един от членовете на СК на ВСС/ и е поставена на гласуване допълнителната т.39, видно от протокол № 31 са присъствали осем членове на съдийската колегия на ВСС. Следователно за да бъде прието решение са били необходими пет гласа. Видно от стр. 141 от протокола /л.22 по делото/ за предложението да бъде потвърдено наложеното наказание са подадени пет гласа за и три гласа против. Въпреки този резултат от гласуването, след проведени разисквания между членовете на СК на ВСС, в които е изразено становище, че за приемането на решението били необходими осем гласа, в протокола е отразено решение не потвърждава наложеното със заповед № АС-131/24.03.2022г. на административния ръководител на Софийски районен съд дисциплинарно наказание по чл. 308, ал. 1, т. 1 от ЗСВ забележка на В. Дончева съдия в СРС. Съдийската колегия на ВСС е провела редовно гласуване и предложението да бъде потвърдено наложеното наказание е събрало необходимите пет гласа за, а отразеното в протокола решение не съответства на резултатите от проведеното гласуване.</w:t>
        <w:tab/>
        <w:br/>
        <w:tab/>
        <w:t xml:space="preserve">По изложените съображения, с атакуваното пред настоящата инстанция съдебно решение, правилно е отменено решение по т.39.1 от протокол № 31 от заседание на СК на ВСС, проведено на 26.07.2022г. и делото е върнато като преписка на съдийската колегия на ВСС за ново произнасяне. Като е постановил този резултат, съдът е постановил правилно решение, което не следва да бъде касирано.</w:t>
        <w:tab/>
        <w:br/>
        <w:tab/>
        <w:t xml:space="preserve">По изложените съображения, на основание чл. 221, ал. 2, предл. 1 АПК, Върховният административен съд, петчленен състав на Втора колегия</w:t>
        <w:tab/>
        <w:br/>
        <w:tab/>
        <w:t xml:space="preserve">РЕШИ:</w:t>
        <w:tab/>
        <w:br/>
        <w:tab/>
        <w:t xml:space="preserve">ОСТАВЯ В СИЛА решение № 555/18.01.2023г. постановено по адм. д. № 7396 по описа на Върховния административен съд за 2022 г. от тричленен състав на Шесто отделение.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ВАНЯ АНЧЕВА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</w:t>
        <w:tab/>
        <w:br/>
        <w:tab/>
        <w:t xml:space="preserve">/п/ ТОДОР ТОДОРОВ</w:t>
        <w:tab/>
        <w:br/>
        <w:tab/>
        <w:t xml:space="preserve">/п/ ВЕСЕЛА АНДОНОВА</w:t>
        <w:tab/>
        <w:br/>
        <w:tab/>
        <w:t xml:space="preserve">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