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№5902/05.06.2023 по адм. д. №2993/2023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5902 София, 05.06.2023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май две хиляди и двадесет и трета година в състав: Председател: СЕВДАЛИНА ЧЕРВЕНКОВА Членове: СТЕФКА КЕМАЛОВА РАДОСТИН РАДКОВ при секретар Антоанета Стоилова и с участието на прокурора Цветанка Борилова изслуша докладваното от съдията Радостин Радков по административно дело № 2993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от Главния архитект на Столична община /СО/, чрез ст. юриск. Павлов, против Решение №258 от 16.01.2023г., постановено по адм. дело №1393/2022г. по описа на Административен съд София град, с което е обявена за нищожна негова Заповед №РА-30-936/30.11.2021г. В касационната жалба се твърди, че решението е неправилно и необосновано и изводите на съда за нищожност на процесната заповед, поради некомпетентност на издалия я орган, не почиват на доказателствата по делото. Претендира се отмяната му и отхвърляне на жалбата срещу оспорения адм. акт, или алтернативно връщане на делото за ново разглаждане от друг състав на същия съд. Претендира се присъждане на направените разноски и се прави възражение за прекомерност на разноските, направени от ответника в касацията. В съдебно заседание, чрез процесуалния си представител, поддържа жалбата.</w:t>
        <w:tab/>
        <w:br/>
        <w:tab/>
        <w:t xml:space="preserve">Ответникът В. Филков, чрез адв.Сираков, в писмен отговор взема становище за оставяне в сила на обжалваното решение и претендира за присъждане на направените по делото разноски. В съдебно заседание не се явява и не се представлява.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второ отделение, приема касационната жалба за процесуално допустима като подадена от надлежни страни по смисъла на чл. 210, ал. 1 АПК и в срока по чл. 211, ал. 1 АПК. Разгледана по същество е основателна.</w:t>
        <w:tab/>
        <w:br/>
        <w:tab/>
        <w:t xml:space="preserve">С обжалваното решение Административен съд София град, по жалба на В. Филков, е обявил за нищожна Заповед №РА-30-936/30.11.2021г. на Главния архитект на Столична община, с която е наредено на В. Филков и Т. Палазова Филкова премахването на строеж Преустройство на [адрес] на жилищна сграда в гр.София, [улица], състоящо се в приобщаване на около 10 кв. м. от терасата към апартамента, находящ се в ПИ с идентификатор 68134.702.2032 по КККР, като се приведе в съответствие с одобрените проекти към Позволителен билет /ПБ/ №587 от 20.09.1973г.</w:t>
        <w:tab/>
        <w:br/>
        <w:tab/>
        <w:t xml:space="preserve">За да постанови този резултат, съдът се позовал на приетата по делото СТЕ и извел правен извод, че процесната заповед е издадена от некомпетентен орган - Главния архитект на Столична община, тъй като в процесния случай компетентен бил Началника на РДНСК София. Стигнал до този извод, защото приел, че сградата, в която се намира апартамента, в който е изграден твърдения като незаконен строеж, е с осем жилищни етажа, т. е. е от трета категория. Съответно процесния строеж е с категорията на сградата, т. е. също е от трета категория. Не изложил мотиви на какво правно основание приема, че сградата е именно строеж от трета категория. Не разгледал спорът по същество, досежно фактическите и правни съображения, послужили за издаването на обжалваната пред него заповед.</w:t>
        <w:tab/>
        <w:br/>
        <w:tab/>
        <w:t xml:space="preserve">Решението е постановено при неправилно приложение на материалния закон и е необосновано.</w:t>
        <w:tab/>
        <w:br/>
        <w:tab/>
        <w:t xml:space="preserve">Неправилен е извода, че процесната заповед е издадена от некомпетентен орган. Процесния обект - приобщаване на тераса към апартамент е строеж и той се квалифицира като такъв от четвърта категория, съгласно чл.137, ал.1, т.4 от ЗУТ. Неговата категоризация е самостоятелна и не следва категоризацията на основната сграда, в която се намира, а тази на самостоятелния обект в нея, а именно на апартамента, в който е реализирано, чрез приобщаване на терасата към него. Мотивите на първоинстанционния съд биха били правилни само твърдения като незаконен строеж представлява преустройство или реконструкция на сградата, която е от трета категория.</w:t>
        <w:tab/>
        <w:br/>
        <w:tab/>
        <w:t xml:space="preserve">Фактически констатации са направени от съда във връзка със започване и приключване на процедурата по обследване и установяване статута на процесния строеж от администрацията на СО и органа издал обжалваната заповед, като е изброена последователността на извършените от тях действия и материализирането им в съответните документи. Не са правени фактически и правни констатации, от които да е видно становището на съда по законността на строежа, предмет на заповедта, тъй като е приета нейната нищожност, като издадена от некомпетентен орган. При липсата на мотиви в тази посока, касационната инстанция не може да се произнесе по същество на спора за материалната законосъобразност на процесната заповед.</w:t>
        <w:tab/>
        <w:br/>
        <w:tab/>
        <w:t xml:space="preserve">Наведените касационни основания се явяват основателни.</w:t>
        <w:tab/>
        <w:br/>
        <w:tab/>
        <w:t xml:space="preserve">С оглед установеното неправилно приложение на материалния закон и липса на мотиви по същество на спора, се налага отмяна на обжалваното решение и връщане на делото за ново разглеждане от друг състав на същия съд за установяване на релевантните за спора факти и постановяване на нов съдебен акт при съобразяване с мотивите на касационния състав, досежно компетентността на органа издал процесната заповед.</w:t>
        <w:tab/>
        <w:br/>
        <w:tab/>
        <w:t xml:space="preserve">При този изход на спора, на този етап, съдът не следва да се произнася по направените искания за присъждане на направените по делото разноски.</w:t>
        <w:tab/>
        <w:br/>
        <w:tab/>
        <w:t xml:space="preserve">Воден от горното и на основание чл. 222, ал. 2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№258 от 16.01.2023г., постановено по адм. дело №1393/2022г. по описа на Административен съд София град.</w:t>
        <w:tab/>
        <w:br/>
        <w:tab/>
        <w:t xml:space="preserve">ВРЪЩА делото на същия съд за ново разглеждане от друг състав на съда, при съобразяване с мотивите на настоящото решение.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