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№8943/18.07.2024 по адм. д. №12206/2023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8943 София, 18.07.2024 г. В ИМЕТО НА НАРОДА</w:t>
        <w:tab/>
        <w:br/>
        <w:tab/>
        <w:t xml:space="preserve">Върховният административен съд на Република България - Шесто отделение, в съдебно заседание на тридесети май две хиляди двадесет и четвърта година в състав: Председател: СИБИЛА СИМЕОНОВА Членове: ЮЛИЯ ТОДОРОВА РОСИЦА ЧИРКАЛЕВА при секретар Светослава Огнянова и с участието на прокурора Илиана Стойкова изслуша докладваното от съдията Росица Чиркалева по административно дело № 12206/2023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от директора на Териториално поделение на Национален осигурителен институт Русе (ТП на НОИ - Русе), против Решение № 304/22.11.2023г. по адм. дело № 505/2023г. по описа на Административен съд Русе, с което е отменено Решение № 2153-17-93/28.08.2023г. на директора на ТП на НОИ Русе и потвърденото с него Разпореждане № 2140-17-438/01.08.2023г. на Ръководителя на Пенсионно осигуряване към ТП на НОИ Русе, а преписката е изпратена за ново произнасяне по подаденото от М. И. А. от гр. Русе Заявление за отпускане на лична пенсия за осигурителен стаж и възраст по чл. 68, ал. 3 от КСО с вх. № 2113-17-974/20.06.2023г. при съобразяване на задължителните указания по тълкуването и прилагането на закона, дадени в мотивите към решението, а Национален осигурителен институт е осъден да заплати разноските по делото.</w:t>
        <w:tab/>
        <w:br/>
        <w:tab/>
        <w:t xml:space="preserve">С касационна жалба се релевират съображения относими към касационните основания по чл. 209, т. 3 от АПК неправилност поради нарушение на материалния закон, съществено нарушение на съдопроизводствените правила и необоснованост. Претендира се отмяна на оспореното решение и решаване на делото по същество чрез отхвърляне на първоначалната жалба на М. И. А. от гр. Русе срещу посоченото решение на Директора на ТП на НОИ Русе, като неоснователна. Претендират се разноски за държавна такса за касационно оспорване и юрисконсултско възнаграждение за двете инстанции.</w:t>
        <w:tab/>
        <w:br/>
        <w:tab/>
        <w:t xml:space="preserve">Ответната страна по касационната жалба М. И. А., не се явява и не се представлява в съдебно заседание. Чрез процесуален представител, в приложен отговор и становище по същество оспорва касационната жалба като неоснователна и моли да бъде оставена без уважение, а атакуваното с нея решение да се потвърди. Не се претендират разноски за касационното производство.</w:t>
        <w:tab/>
        <w:br/>
        <w:tab/>
        <w:t xml:space="preserve">Прокурорът от Върховна прокуратура дава заключение за допустимост, но неоснователност на касационната жалба и предлага решението на първоинстанционния съд, като правилно да бъде оставено в сила.</w:t>
        <w:tab/>
        <w:br/>
        <w:tab/>
        <w:t xml:space="preserve">Върховният административен съд в тричленен състав на Шесто отделение намира касационната жалба за подадена в преклузивния 14-дневен срок по чл. 211, ал. 1 от АПК, от страна с правен интерес по смисъла на чл. 210, ал. 1 от АПК, за която решението е неблагоприятно и срещу подлежащ на касационно оспорване съдебен акт. Ето защо същата се явява процесуално допустима.</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Разпореждане № 2140-17-438/01.08.2023г. издадено от ръководител ПО в TП на НОИ гр. Русе на М. И. А. е отказано отпускането на лична пенсия за осигурителен стаж и възраст по чл. 68, ал. 1 3 от КСО. За да откаже да признае правото на пенсия по условията на чл. 68, ал. 3 от КСО органът е приел, че зачетеният стаж като неработеща майка за периода 26.07.1989г. до 08.08.1991г. с продължителност 2 години и 12 дни не следва да се зачита за действителен осигурителен стаж по смисъла на 1, ал. 1, т. 12 от Допълнителните разпоредби (ДР) на КСО. С оглед на това, въпреки че към момента на подаване на заявлението същата е имала навършени [възраст] и е отговаряла на изискването на чл. 68, ал.3 от КСО спрямо изискуемата възраст, органът е приел че е налице липса на другата кумулативна предпоставка по смисъла на тази норма, а именно 15 години действителен осигурителен стаж. Разпореждането е оспорено по административен ред и потвърдено с Решение на Директора на ТП на НОИ Русе, в което са споделени доводите на пенсионния орган за постановения отказ. Последното решение е отменено с ревизирания в касационното производство съдебен акт.</w:t>
        <w:tab/>
        <w:br/>
        <w:tab/>
        <w:t xml:space="preserve">Настоящият тричленен съдебен състав на Върховен административен съд намира оспореното решение на Административен съд Русе за валидно, допустимо и правилно. Същото е постановено от надлежно сезиран съд в рамките на правомощията му, по отношение на акт, който подлежи на съдебен контрол. Не се установява атакуваният съдебен акт да страда и от твърдените от касационния жалбоподател пороци.</w:t>
        <w:tab/>
        <w:br/>
        <w:tab/>
        <w:t xml:space="preserve">Административен съд Русе е обсъдил и изяснил относимите фактите по делото, като правилно е установил липса на спор между страните по отношение на същите. Въз основа на напълно изяснена фактическа обстановка, първоинстанционният съд е достигнал до правилния извод, че спора в настоящия случай е относно приложението на правото и е постановил своя акт в съответствие с доказателствата по делото и относимата към тях материалноправна уредба.</w:t>
        <w:tab/>
        <w:br/>
        <w:tab/>
        <w:t xml:space="preserve">Първоинстанционният съд е извършил задълбочен анализ относно приложимите към установените факти правни норми, въз основа на които е извел правилни изводи за незаконосъобразност на оспорения административен акт. Настоящият съдебен състав изцяло споделя съображенията за отмяна на процесното Решение на Директор на ТП на НОИ Русе, като не следва да преповтаря същите.</w:t>
        <w:tab/>
        <w:br/>
        <w:tab/>
        <w:t xml:space="preserve">В действителност спорният момент в развилото се първоинстанционно производство е този относно наличието на предпоставки за зачитане периодите, в които ответната страна е била неработеща майка за действителен осигурителен стаж по смисъла на разпоредбата на чл. 68, ал. 3 от КСО. След като е анализирал относимите към спора правни норми, Административен съд Русе е достигнал до извод за наличие на изискуемия по тази норма 15 години действителен осигурителен стаж, предвид което е върнал съгласно чл. 173, ал. 2 от АПК преписката на пенсионния орган, с указания да се произнесе отново по заявлението на М. А., при съобразяване мотивите на решението.</w:t>
        <w:tab/>
        <w:br/>
        <w:tab/>
        <w:t xml:space="preserve">Съгласно чл. 68, ал. 3, изр. първо от КСО, в случай, че лицата нямат право на пенсия по ал. 1 и 2, до 31.12.2016 г. те придобиват право на пенсия при навършване на възраст 65 години и 10 месеца за жените и мъжете и най-малко 15 години действителен осигурителен стаж, като от 31.12.2016 г. възрастта се увеличава от първия ден на всяка следваща календарна година с по 2 месеца до достигане на 67-годишна възраст.</w:t>
        <w:tab/>
        <w:br/>
        <w:tab/>
        <w:t xml:space="preserve">Понятието Действителен стаж е дефинирано с разпоредбата на 1, т. 12 от ДР на КСО, съгласно която Действителен стаж е действително изслуженото календарно време по трудово или служебно правоотношение, времето, през което лицето е работило по друго правоотношение и е било задължително осигурено за инвалидност, старост и смърт, периодът на наборна или мирновременна алтернативна служба, периодите по чл. 7 от Закона за политическа и гражданска реабилитация на репресирани лица, както и времето, през което лицето е подлежало на задължително осигуряване за своя сметка и е внесло дължимите осигурителни вноски. (ДВ, бр. 107 от 2014 г., в сила от 1.01.2015 г., доп., бр. 8 от 2023 г.)</w:t>
        <w:tab/>
        <w:br/>
        <w:tab/>
        <w:t xml:space="preserve">Наведените от касационния жалбоподател възражения са относно направеното от Административен съд Русе тълкуване на тази разпоредба. Претендира се относимостта й единствено към изброените в същата осигурени лица, като се твърди липсата на възможност за нейното разширително тълкуване. Сочи се наличие на разлика в понятията осигурителен стаж и действителен стаж, като последното се претендира да има по - ограничен характер и да е изчерпателно определен с цитираната разпоредба. Излага се твърдение, че макар и с изрични разпоредби законодателят да е приравнил на осигурителен стаж определени периоди от време, същите да не могат да бъдат зачетени като действителен стаж по смисъла на 1, ал. 1, т. 12 от ДР на KCO. Претендира се действителният стаж да не включва в себе си останалите периоди от време, в които лицата не са работили, но по силата на закона им се признава осигурителен стаж. Тези възражения не се споделят от настоящият тричленният състав на ВАС.</w:t>
        <w:tab/>
        <w:br/>
        <w:tab/>
        <w:t xml:space="preserve">В първоинстанционното производство е съобразено обстоятелството, че второто дете на жалбоподателката е родено на 08.08.1988г., като процесният стаж е придобит в периода 26.07.1989г. до 08.08.1991г. Предвид последното ревизираният съд е достигнал до извод, че на основание 9, ал. 1 от П3P KCO неговата действителност следва да се прецени съобразно действалите до 31.12.1999г. разпоредби на закона. Този извод изцяло се споделя от касационната инстанция.</w:t>
        <w:tab/>
        <w:br/>
        <w:tab/>
        <w:t xml:space="preserve">Както правилно е отбелязал в тази връзка съдът, приложимата материалноправна разпоредба за процесния период е нормата на чл. 80 от отменения Правилник за прилагане на Закона за пенсиите (ППЗП, отм.), която през целия период на действието си не е изменяна и е гласяла, че за трудов стаж по смисъла на Закона за пенсиите (ЗП, отм.) се зачита и времето, прекарано в законно установения платен и неплатен отпуск, който се признава по Кодекса на труда. Към това време е била в сила и Инструкция № 2492 за реда и начина за издаване на документи за трудов стаж от 29.12.1967 г. (отм.), според която времето на ползване на отпуск по болест, поради бременност и раждане, платен и неплатен отпуск, също се зачита за трудов стаж по отменения ЗП. С Постановление на Министерския съвет № 61 от 1967 г. за насърчаване на раждаемостта, обн. ДВ, бр. 2 от 1968 г., в сила за спорния период, времето за бременност (45 дни преди раждането), раждане и отглеждане на деца, родени или осиновени след 31.12.1967г. от неработещи жени-майки или осиновителки, се признава за трудов стаж.</w:t>
        <w:tab/>
        <w:br/>
        <w:tab/>
        <w:t xml:space="preserve">В този дух е и сега действащата уредба. Съгласно чл. 9, ал. 2, т. 1 и т. 2 от КСО за осигурителен стаж без да се правят осигурителни вноски, се зачита времето на отпуска за бременност, раждане и отглеждане на дете, в какъвто смисъл е и чл. 38, ал. 3, т. 6 от Наредбата за пенсиите и осигурителния стаж (НПОС). Очевидно е, че при общественото осигуряване при майчинство и преди и сега, нормативно не се прави разлика между жените, които не работят, защото са майки на малки деца, и другите жени, които полагат труд и са осигурени за този риск, вкл. и в хипотезите на чл. 68, ал. 1-3 от КСО.</w:t>
        <w:tab/>
        <w:br/>
        <w:tab/>
        <w:t xml:space="preserve">Предвид тези разпоредби административният съд правилно е приел, че пенсионните органи е следвало да зачетат периодите, общо от 02г. и 12 дни, през които ответната страна е била неработеща майка, като действителен осигурителен стаж от трета категория при пенсиониране. Незачитането на времето на майчинството като действителен осигурителен стаж противоречи и на чл. 17 и 47 от Конституцията, регламентиращи закрила на майчинството и равенство на майките относно трудови и осигурителни права, като съображения как следва да се тълкуват тези текстове са изложени в решение № 2 от 4.04.2006 г. по конституционно дело № 9/2005 г. на Конституционния съд на Република България.</w:t>
        <w:tab/>
        <w:br/>
        <w:tab/>
        <w:t xml:space="preserve">С оглед на това следва да се приеме, че както длъжностното лице по пенсионно осигуряване в ТП на НОИ - Русе, така и ръководителят на ТП на НОИ Русе, са преценили неправилно, че посоченият период не следва да се зачита като действителен стаж, във връзка с което са направили погрешен извод, че не е налице една от кумулативно необходимите предпоставки за отпускане на пенсия по чл. 68, ал. 3 от КСО, а именно липсата на изискуем действителен стаж от 15 години, поради което са издали материално незаконосъобразни актове (нарушение по чл. 146, т. 4 от АПК). Като се зачете този период за такъв стаж, за общият действителен стаж на М. И. А. към датата на заявлението за пенсия са установени изискуемите 15 години, следователно тя е отговаряла към същия момент на кумулативно изискуемите условия по чл. 68, ал. 3 от КСО, за да се пенсионира по този ред. С оглед изложеното, касационният съдебен състав намира, че като е уважил подадената до него жалба, Административен съд Русе е постановил правилно решение, което при отсъствието на пороци, обуславящи наличието на касационни основания, водещи до неговата отмяна, трябва да бъде оставено в сила.</w:t>
        <w:tab/>
        <w:br/>
        <w:tab/>
        <w:t xml:space="preserve">Предвид липсата на направено искане за присъждане на разноски в полза на ответната страна, произнасяне в тази насока не се дължи.</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w:t>
        <w:tab/>
        <w:br/>
        <w:tab/>
        <w:t xml:space="preserve">РЕШИ:</w:t>
        <w:tab/>
        <w:br/>
        <w:tab/>
        <w:t xml:space="preserve">ОСТАВЯ В СИЛА Решение № 304/22.11.2023г. по адм. дело № 505/2023г. по описа на Административен съд Русе.</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