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№8915/27.09.2023 по адм. д. №3574/2023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8915 София, 27.09.2023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септември две хиляди и двадесет и трета година в състав: Председател: ТАНЯ РАДКОВА Членове: АНЕЛИЯ АНАНИЕВАМАРТИН АВРАМОВ при секретар Михаела Тунова и с участието на прокурора Христо Ангелов изслуша докладваното от съдията Анелия Ананиева по административно дело № 3574 / 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началника на Службата по геодезия, картография и кадастър (СГКК) гр. София, чрез юрк. Асенова като процесуален представител, против решение № 361 от 23.01.2023 г., постановено по адм. дело № 2998/2021 г. по описа на Административен съд - София-град. Излагат се доводи за неговата неправилност поради нарушение на материалния закон и необоснованост. Касаторът прави искане за отмяната му и постановяване на друго, с което да се отхвърли оспорването и да се присъдят юрисконсултски възнаграждения за двете инстанции.</w:t>
        <w:tab/>
        <w:br/>
        <w:tab/>
        <w:t xml:space="preserve">Ответниците – Столична Община, район "Панчарево" и К. Конярска не вземат становище по касационната жалба.</w:t>
        <w:tab/>
        <w:br/>
        <w:tab/>
        <w:t xml:space="preserve">Ответникът - И. Щонова, лично и чрез пълномощника си адв. Дашина, изразява становище за неоснователност на касационната жалба. Претендира присъждане на направените за настоящата инстанция разноски.</w:t>
        <w:tab/>
        <w:br/>
        <w:tab/>
        <w:t xml:space="preserve">Прокурорът от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второ отделение, приема касационната жалба за допустима като подадена от надлежна страна срещу неблагоприятен за нея съдебен акт и в срока по чл. 211, ал. 1 АПК.</w:t>
        <w:tab/>
        <w:br/>
        <w:tab/>
        <w:t xml:space="preserve">Разгледана по същество е частично основателна по следните съображения:</w:t>
        <w:tab/>
        <w:br/>
        <w:tab/>
        <w:t xml:space="preserve">С обжалваното решение е отменена заповед № 18-39/04.01.2021 г. на началника на СГКК - София, с която е одобрено изменение в кадастралната карта и кадасталните регистри (КККР) на [населено място], район Панчарево, Столична община, състоящо се в коригиране границите на поземлен имот (ПИ) с идентификатор 37914.6848.1834 по заявление на настоящия ответник К. Конярска и представена скица-проект, в съответствие с границите на имот пл. № 1834 по кадастрален план, описан в нот. акт № 147/25.04.2014 г., действащ до влизане в сила на одобрената кадастрална карта, в резултат на което се променят границите и площта на ПИ с идентификатори 37914.6848.3046, 37914.6848.3056 (представляващи второстепенни улици и вписани в КР като собственост на Столична община) и 37914.6848.1833 (вписан в КР като собственост на П. Щонов, наследодател на оспорващата пред първата инстанция и настоящ ответник И. Щонова), както и промяна в данните за собственост и собственици за ПИ с идентификатор 37914.6848.1834, като заявителката е отразена като собственик въз основа на посочения нотариален акт на мястото на праводателя й И. Конярски.</w:t>
        <w:tab/>
        <w:br/>
        <w:tab/>
        <w:t xml:space="preserve">За да постанови този резултат, съдът приема, че заповедта е издадена от компетентен орган, при спазване на установената форма, но при съществено нарушение на административнопроизводствените правила и при неправилно приложение на материалния закон и неговата цел. Като се позовава на приетото заключение на съдебно - техническата експертиза и проследява статута на ПИ с идентификатори 37914.6848.1834 и 37914.6848.1833, достига до извод, че границата между тях е заснета по съществуваща на място ограда, но в резултат на допуснатото изменение тя се отклонява от последната, поради което площта на първия имот се увеличава от 683 на 696 кв. м., а на втория се намалява от 730 на 705 кв. м. Излага съображения, че направеното възражение от страна на наследодателя на оспорващата в производството пред административния орган възражение сочи на спор за материално право, явяващо се пречка за допускане на изменението преди разрешаването му с влязло в сила решение на гражданския съд съгласно чл. 54, ал. 2 ЗККР.</w:t>
        <w:tab/>
        <w:br/>
        <w:tab/>
        <w:t xml:space="preserve">При извършената проверка по реда на чл. 218, ал. 2 АПК настоящият състав намира, че решението е недопустимо в частта, в която заповедта е отменена по отношение одобрената промяна в границите на ПИ с идентификатори 37914.6848.3046 и 37914.6848.3056, както и относно промяната в данните за собственост и собственици на ПИ с идентификатор 37914.6848.1834. В тази част решението е постановено по недопустима жалба. Оспорващият пред първата инстанция П. Щонов (починал в хода на съдебното производство) се легитимира като собственик на ПИ с идентификатор 37914.6848.1833 и е вписан в КР като такъв въз основа на нот. акт от 1993 г. За него е налице правен интерес съгласно 1, т. 13 ДР ЗКИР във вр. с чл. 54, ал. 6 ЗКИР да оспори заповедта само в частта на засягане границата на неговия имот, в резултат на което се намалява квадратурата му с 25 кв. м. Заявителката в административното производство К. Конярска придобива имот пл. № 1834, нанесен в одобрената КК с идентификатор 37914.6848.1834, чрез дарение с нот. акт № 147/25.04.2014 г. По отношение отразяването й в КР като негов собственик на мястото на праводателя си И. Конярски именно въз основа на представения пред административния орган документ за собственост, оспорващият П. Щонов не разполага с правен интерес да оспори заповедта в тази част, тъй като неговите права не се засягат извън собствения му имот. Въпреки че излага мотиви единствено по изложените в жалбата доводи относно общата граница с ПИ с идентификатор 37914.6848.1834, предмет на заявлението, административният съд отменя като незаконосъобразна заповедта в нейната цялост, т. е. и по отношение на другите две променени граници и данните в КР за имота на заявителката. По отношение на тях за жалбоподателя липсва активна процесуална легитимация, поради което като се произнася по същество и отменя заповедта изцяло, вкл. и в частта, в която се променят границите между ПИ с идентификатор 37914.6848.1834 и тези, собственост на Столична община, съдът постановява недопустимо решение, което подлежи на обезсилване на основание чл. 221, ал. 3 АПК, а производството – на прекратяване в тази му част.</w:t>
        <w:tab/>
        <w:br/>
        <w:tab/>
        <w:t xml:space="preserve">Обжалваното решение е постановено в съответствие с материалния закон в частта, в която заповедта е отменена по отношение одобреното изменение на границата между ПИ с идентификатори 37914.6848.1834 и 37914.6848.1833.</w:t>
        <w:tab/>
        <w:br/>
        <w:tab/>
        <w:t xml:space="preserve">Правилно съдът приема, че административният акт е издаден в тази част в нарушение на чл. 54, ал. 2 ЗКИР. От събраните по делото доказателства, вкл. от заключението на назначената по делото съдебно-техническа експертиза, неоспорена от страните, е установено, че границата между двата имота е отразена в одобрената през 2010 г. кадастрална карта по материализираната на място ограда. Имотите са нанесени в кадастрален лист Г-13-6-А от 1982 г., с графични данни съответно за имот пл. № 1834 - 693 кв. м. и за имот пл. № 1833 - 670 кв. м., като акт за одобряване на кадастралния план на [населено място], въз основа на който с оспорената заповед е променена границата между тях, не е представен от административния орган. Съгласно приетите по делото нотариални актове заявителката и осповащият пред първата инстанция се легитимират като собственици на имоти с площ от по 600 кв. м с описани в тях граници. Имотите от кадастралния лист с пл. №1833 и №1834 териториално попадат върху и са частично идентични с имоти от архивен кадастър с планоснимачни номера 30 и 31. С одобреното изменение се засяга границата на имота на ответника по касационната жалба И. Щонова, като се навлиза в него и се намалява площта му с 25 кв. м. Изрично възражение срещу заявената промяна с доводи за правилно нанасяне на границата мужду двата имота по същестуващата между тях ограда и съобразно документите за собственост е направено в хода на административното производство от наследодателя П. Щонов. Следователно, установено е застъпване на граници, поради което е налице спор за материално право, който съгласно разпоредбата на чл. 54, ал. 2 ЗКИР следва да се отстрани по съдебен ред. Затова административният орган е следвало да постанови отказ за изменение на КК до разрешаването му с влязло в сила съдебно решение на гражданския съд, в чиято компетентност е преценката за точното местоположение на границата между двата процесни имота. Ето защо, като прави извод за материална незаконосъобразност на оспорената заповед в тази част първоинстанционният съд постановява съдебен акт в съответствие с материалния закон.</w:t>
        <w:tab/>
        <w:br/>
        <w:tab/>
        <w:t xml:space="preserve">Доводите в касационната жалба, че направеното възражение в хода на административното производство не формира спор за собственост, са неоснователни. Независимо от обстоятелството, че ПИ с идентификатор 37914.6848.1833 е нанесен с площ, по-голяма от документа за собственост на подалото възражението лице и съобразно отразените в нотариалните актове номера на кадастрални листове, то следва да се има предвид, че същото се отнася и за имота на заявителя. При липса на доказателства за одобряване на кадастралния план на [населено място] като предхождащ влязлата в сила КК, на който се позовава административният орган, то извън неговите правомощия е да определи къде точно минава границата между тях, заснета съобразно материализираната на място такава. При това положение е налице материалноправен спор относно границата между двата имота.</w:t>
        <w:tab/>
        <w:br/>
        <w:tab/>
        <w:t xml:space="preserve">С оглед изложеното обжалваното решение е правилно в отменителната му част по отношение одобрената промяна в границата между ПИ с идентификатори 37914.6848.1833 и 37914.6848.1834, поради което следва да бъде оставено в сила. С оглед частичното обезсилване на съдебния акт същият подлежи на отмяна и в частта, в която АГКК - София е осъдена да заплати на И. Щонова разноски по делото за сумата над 433,23 лева (половината от заплатените такива) до пълния претендиран размер от 866,45 лева.</w:t>
        <w:tab/>
        <w:br/>
        <w:tab/>
        <w:t xml:space="preserve">При този изход на делото с оглед частичното уважаване на касационната жалба и при своевременно направените от процесуалните представители на касатора и ответника И. Щонова искания, се дължат разноски за настоящата инстанция в половин размер, както следва: в полза на АГКК София - 100 лева, представляващи юрисконсултско възнаграждение, а в полза на И. Щонова - 250 лева, представляващи адвокатско възнаграждение.</w:t>
        <w:tab/>
        <w:br/>
        <w:tab/>
        <w:t xml:space="preserve">По изложените съображения и на основание чл. 221, ал. 2 и ал. 3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ОБЕЗСИЛВА решение № 361 от 23.01.2023 г., постановено по адм. дело № 2998/2021 г. по описа на Административен съд - София-град в частта, в която е отменена заповед № 18-39/04.01.2021 г. на началника на Службата по геодезия, картография и кадастър - София за одобряване изменение в кадастралната карта и кадастралните регистри на [населено място], район Панчарево, Столична община, извън промяната в границата между поземлен имот с идентификатор 37914.6848.1834 и поземлен имот с идентификатор 37914.6848.1833.</w:t>
        <w:tab/>
        <w:br/>
        <w:tab/>
        <w:t xml:space="preserve">ПРЕКРАТЯВА производството по делото в тази му част.</w:t>
        <w:tab/>
        <w:br/>
        <w:tab/>
        <w:t xml:space="preserve">ОТМЕНЯ решение № 361 от 23.01.2023 г., постановено по адм. дело № 2998/2021 г. по описа на Административен съд - София-град в частта за присъдените в полза на И. Щонова разноски за сумата над 433,23 лева до 866, 45 лева.</w:t>
        <w:tab/>
        <w:br/>
        <w:tab/>
        <w:t xml:space="preserve">ОСТАВЯ В СИЛА решение № 361 от 23.01.2023 г., постановено по адм. дело № 2998/2021 г. по описа на Административен съд - София-град в частта, в която е отменена заповед № 18-39/04.01.2021 г. на началника на Службата по геодезия, картография и кадастър - София за одобряване изменение в кадастралната карта и кадастралните регистри на [населено място], район Панчарево, Столична община, съставляващо промяна в границите на поземлен имот с идентификатор 37914.6848.1834 и поземлен имот с идентификатор 37914.6848.1833, както и в частта, в която Агенцията по геодезия, картография и кадастър - София е осъдена да заплати на И. Щонова направените по делото разноски в размер на 433,23 лева.</w:t>
        <w:tab/>
        <w:br/>
        <w:tab/>
        <w:t xml:space="preserve">ОСЪЖДА Агенцията по геодезия, картография и кадастър - София да заплати на И. Щонова, [ЕГН] направените разноски в касационното производство в размер на 250 (двеста и петдесет) лева.</w:t>
        <w:tab/>
        <w:br/>
        <w:tab/>
        <w:t xml:space="preserve">ОСЪЖДА И. Щонова, [ЕГН] да заплати на Агенцията по геодезия, картография и кадастър - София направените разноски в касационното производство в размер на 100 (сто)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