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№12023/06.12.2023 по адм. д. №3936/2023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12023 София, 06.12.2023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първи ноември две хиляди и двадесет и трета година в състав: Председател: ГЕОРГИ ГЕОРГИЕВ Членове: ДЕСИСЛАВА СТОЕВАВЕСЕЛА НИКОЛОВА при секретар Анна Ковачева и с участието на прокурора Нели Христозова изслуша докладваното от председателя Георги Георгиев по административно дело № 3936/2023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ТП на НОИ Пловдив против Решение № 121/19.01.2023г. на Административен съд Пловдив по адм. дело № 1492/2022г.</w:t>
        <w:tab/>
        <w:br/>
        <w:tab/>
        <w:t xml:space="preserve">С него на основание чл. 177, ал. 2 АПК се обявява нищожността на решение №2153-15-170/13.05.2022г. на директора на ТП на НОИ Пловдив, с което е оставена без уважение жалба на С. Танкова от гр. Сопот, М. Танков от [населено място] и Т. Танков от [населено място] област Пловдив срещу разпореждане №5104-15-64/5.04.2022г. на длъжностно лице по чл. 60, ал. 1 КСО при ТП на НОИ Пловдив и не е приета за трудова злополука случилото се на 19.01.2018г. с Г. Танков пътно транспортно произшествие, съгласно декларация за трудова злополука вх. № 5101-15-8/15.01.2019г. по описа на ТП на НОИ Пловдив. Със същото решение се изпраща делото като преписка на Директора на ТП на НОИ Пловдив за ново произнасяне по жалба срещу разпореждане №5104-15-64/5.04.2022г. на длъжностно лице по чл. 60 КСО, при съблюдаване на дадените със съдебно решение №2194/1.12.2020г. постановено по адм. дело № 1848/2019г. по описа на Административен съд Пловдив указания по тълкуването и прилагането на закона.</w:t>
        <w:tab/>
        <w:br/>
        <w:tab/>
        <w:t xml:space="preserve">Поддържат се доводи в касационната жалба, че при постановяване на решението е нарушен материалния закон, необосновано е, и е постановено при съществени нарушения на съдопроизводствените правила-отменителни основания по чл. 209, т. 3 АПК, поради което се иска отмяната му.</w:t>
        <w:tab/>
        <w:br/>
        <w:tab/>
        <w:t xml:space="preserve">Оспорват се мотивите със съображения, че са извършени процесуални действия по изпълнение на съдебно решение № 2194/1.12.2020г. по адм. дело № 1848/2019г. на АС Пловдив.</w:t>
        <w:tab/>
        <w:br/>
        <w:tab/>
        <w:t xml:space="preserve">По касационната жалба е постъпил отговор от ответниците С. Танкова, М. Танков и Т. Танков чрез адвокатско дружество „Милованови“ - адвокат Г. Вълев в писмен вид за неоснователност на жалбата.</w:t>
        <w:tab/>
        <w:br/>
        <w:tab/>
        <w:t xml:space="preserve">Постъпила е касационна жалба и от дружество АМБИ-АБ ЕООД със седалище и адрес на управление в гр. Карлово, чрез собственик, управляващ и представляващ Б. Димитров, чрез процесуален представител адвокат С. Бакоев срещу същото решение. Поддържа, че решението е нищожно, недопустимо и неправилно със съответните последици прогласяване нищожност, алтернативно обезсилване, алтернативно отмяната му и постановяване на ново решение, по съществото на спора, с което бъде оставено в сила като се потвърди решението на Директора на ТП на НОИ Пловдив.</w:t>
        <w:tab/>
        <w:br/>
        <w:tab/>
        <w:t xml:space="preserve">По така подадената касационна жалба е подаден писмен отговор от Директора на ТП на НОИ Пловдив със съображения, че е неоснователна.</w:t>
        <w:tab/>
        <w:br/>
        <w:tab/>
        <w:t xml:space="preserve">В съдебно заседание касационният жалбоподател Директорът на ТП на НОИ Пловдив не се явява и не се представлява.</w:t>
        <w:tab/>
        <w:br/>
        <w:tab/>
        <w:t xml:space="preserve">Касационният жалбоподател АМБИ – АБ ЕООД не се представлява.</w:t>
        <w:tab/>
        <w:br/>
        <w:tab/>
        <w:t xml:space="preserve">В съдебно заседание ответниците С. Танкова, М. Танков и Т. Танков не се представляват.</w:t>
        <w:tab/>
        <w:br/>
        <w:tab/>
        <w:t xml:space="preserve">Участващият в производството представител на Върховна административна прокуратура дава заключение за неоснователност на жалбите.</w:t>
        <w:tab/>
        <w:br/>
        <w:tab/>
        <w:t xml:space="preserve">Върховен административен съд, шесто отделение като взе предвид касационните жалби, писмените отговори и становища на страните, обжалваното решение на Административен съд Пловдив, доказателствата по делото и изискванията на закона констатира следното:</w:t>
        <w:tab/>
        <w:br/>
        <w:tab/>
        <w:t xml:space="preserve">Касационните жалби са подадени в срока по чл. 211, ал. 1 АПК от страни, за които съдебният акт е неблагоприятен, поради което са допустими.</w:t>
        <w:tab/>
        <w:br/>
        <w:tab/>
        <w:t xml:space="preserve">Разгледани по същество са неоснователни по следните съображения:</w:t>
        <w:tab/>
        <w:br/>
        <w:tab/>
        <w:t xml:space="preserve">Производството пред административния съд е образувано по жалба на С. Танкова, М. Танков, Т. Танков, всички чрез адвокат Г. Вълев от адвокатско дружество Вълев и Лимберов, адвокатска кантора „Милованови“ София против Решение № 2153-15-170/13.05.2022г. на директора на ТП на НОИ Пловдив.</w:t>
        <w:tab/>
        <w:br/>
        <w:tab/>
        <w:t xml:space="preserve">С него се оставя без уважение жалбата им срещу Разпореждане № 5104-15-64/5.04.2022г. на длъжностно лице по чл. 60 КСО в ТП на НОИ Пловдив.</w:t>
        <w:tab/>
        <w:br/>
        <w:tab/>
        <w:t xml:space="preserve">С последното не се приема злополуката на 19.01.2018г. с Г. Танков за трудова.</w:t>
        <w:tab/>
        <w:br/>
        <w:tab/>
        <w:t xml:space="preserve">Съдът е разгледал по същество жалбата, която приел за основателна по съображенията, че е налице хипотезата на чл. 177, ал. 2 АПК.</w:t>
        <w:tab/>
        <w:br/>
        <w:tab/>
        <w:t xml:space="preserve">От приложеното решение № 2194 от 1.12.2020г. на Административен съд Пловдив по адм. дело № 1848/2019г. е установил, че с диспозитива се отменя Решение № 2153-15-150/3.06.2019г. на директора на ТП на НОИ Пловдив и отмененото с него разпореждане № 5104-15-53/5.03.2019г. на длъжностно лице по чл. 60 КСО и изпратил делото на органа за ново произнасяне съобразно мотивите към на решението.</w:t>
        <w:tab/>
        <w:br/>
        <w:tab/>
        <w:t xml:space="preserve">С тези мотиви съдът е указал кои са неизяснените обстоятелства във връзка с установяването на характера на злополуката с Г. Танков на 19.01.2018г., в обхвата на хипотезата на трудова злополука по чл. 55 и сл. КСО.</w:t>
        <w:tab/>
        <w:br/>
        <w:tab/>
        <w:t xml:space="preserve">В мотивите си съдът по сега обжалваното решение е установил, че няма изпълнение на тези указания на съда, което в хипотезата на чл. 177, ал. 2 АПК е нищожно решение, поради което е прогласил нищожността и изпратил делото на органа като преписка за ново произнасяне.</w:t>
        <w:tab/>
        <w:br/>
        <w:tab/>
        <w:t xml:space="preserve">Решението е валидно и допустимо с оглед съставения протокол и съдебно решение, съдържащи изискуемите реквизити и съдържание. Същото е допустимо по предмета си на оспорване на административни актове в обхвата на АПК.</w:t>
        <w:tab/>
        <w:br/>
        <w:tab/>
        <w:t xml:space="preserve">Така постановеното решение е правилно.</w:t>
        <w:tab/>
        <w:br/>
        <w:tab/>
        <w:t xml:space="preserve">Предмет на спора в административното производство е характера на злополуката, станала на 19.01.2018г. с Г. Танков, със смъртен изход при пътнотранспортно произшествие, който е бил в трудови правоотношения с работодател касатора АМБИ – АБ ЕООД.</w:t>
        <w:tab/>
        <w:br/>
        <w:tab/>
        <w:t xml:space="preserve">При фактическа обстановка, че произшествието е станало по обичайния път за работа от жилището/жилищата на пострадалия към мястото на работа е спорен въпросът за приравняване на злополуката с трудова или не, при констатации, че до началото на работното време има около два часа, което е в повече от необходимото време за пристигане. При това е възникнал като спорен фактически въпрос пряко и само към към работното място ли е тръгнал пострадалият, или само по ранното тръгване следва да се вземе предвид при квалификацията на поведението му като отиване на работа.</w:t>
        <w:tab/>
        <w:br/>
        <w:tab/>
        <w:t xml:space="preserve">В отменителното решение № 2194/1.12.2020г. по адм. дело № 1848/2019г. съдът е дал указания за изясняване на тези обстоятелства, като съществени за изхода на спора.</w:t>
        <w:tab/>
        <w:br/>
        <w:tab/>
        <w:t xml:space="preserve">Правилно съдът в обжалваното сега решение е приел, че указанията не са били изпълнени. Тези указания са дадени в мотивите, към които съдът е препратил с диспозитива си, поради което мотивите са част от решението и като такива са задължителни за органа, и неизпълнението им в хипотезата на разпоредбата на чл. 177, ал. 2 АПК води до нищожност на административния акт.</w:t>
        <w:tab/>
        <w:br/>
        <w:tab/>
        <w:t xml:space="preserve">Като пример за неизпълнението на решението на съда е, че органът се е позовал на обяснения на Т. Атанасов, колега на пострадалия Г. Танков.</w:t>
        <w:tab/>
        <w:br/>
        <w:tab/>
        <w:t xml:space="preserve">Видно от тези обяснения, приложени на л.88 от делото се установява, че те са дадени като сведения до управителя на АМБИ АБ ЕООД, в тях се посочва, че са дадени по повод трагичния инцидент на 19.01.2018г. с Г. Танков.</w:t>
        <w:tab/>
        <w:br/>
        <w:tab/>
        <w:t xml:space="preserve">Тези сведения по чл. 39 АПК се дават по реда и във формата по чл. 44 АПК за да бъдат годни доказателства в административното и съдебно производство. В случая нито процедурата по чл. 44 АПК е спазена, нито редът за даването им, нито е предупредено лицето, че може да бъде призовано като свидетел в съда. Независимо от това нарушение, органът се позовал на тези сведения в първоначалния им вид на шеста страница от решението си, относно съществен факт от значение за разрешаването на спора. Това е именно факта има ли отклонение от обичайния маршрут на пострадалия при отиването му към работното място значително преди началото на работа.</w:t>
        <w:tab/>
        <w:br/>
        <w:tab/>
        <w:t xml:space="preserve">Този пример е достатъчен, за да се приеме, че няма изпълнение на указанията на съда, да се установят всички факти от значение за разрешаване на спора и доказателствата с предвидените средства по АПК за установяване на фактите, след което при обсъждането им да се изведат правните изводи относно характера на злополуката с Г. Танков на 19.01.1.2018г.</w:t>
        <w:tab/>
        <w:br/>
        <w:tab/>
        <w:t xml:space="preserve">При тези съображения решението като правилно следва да бъде оставено в сила, поради което и на основание чл. 221, ал. 2 пр. първо и последно АПК,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121 от 19.01.2023г. на Административен съд Пловдив по адм. дело № 1492/2022г.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