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№2673/25.09.2023 по гр. д. №540/2023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2673</w:t>
        <w:tab/>
        <w:br/>
        <w:tab/>
        <w:t xml:space="preserve"/>
        <w:tab/>
        <w:br/>
        <w:tab/>
        <w:t xml:space="preserve">гр. София 25.09.2023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 - четвърто гражданско отделение в закрито заседание на 25 септември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</w:t>
        <w:tab/>
        <w:br/>
        <w:tab/>
        <w:t xml:space="preserve"/>
        <w:tab/>
        <w:br/>
        <w:tab/>
        <w:t xml:space="preserve">ч. гр. дело № 540 по описа за 2023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на чл. 73 от Закона за частните съдебни изпълнители.</w:t>
        <w:tab/>
        <w:br/>
        <w:tab/>
        <w:t xml:space="preserve"/>
        <w:tab/>
        <w:br/>
        <w:tab/>
        <w:t xml:space="preserve">Образувано е по подадена жалба вх. № 66/02.12.2022 г. и допълнения към нея от ЧСИ М. А. Г.-Д., рег. № 862 на КЧСИ срещу решение от 12.10.2022 г. по дисциплинарно дело № 44/2016 г. на Дисциплинарната комисия на К. на частните съдебни изпълнители, с което е наложено дисциплинарно наказание на жалбоподателката по искане на Съвета на КЧСИ с изх. № 1898/17.09.2016 г. по чл.68,ал.1,т.2 ЗЧСИ глоба в размер на 10 000 лв. и по искане на Съвета на КЧСИ с изх. № 1490/03.04.2016 г. по чл.68,ал.1,т.4 ЗЧСИ лишаване от правоспособност за срок от 2 години.</w:t>
        <w:tab/>
        <w:br/>
        <w:tab/>
        <w:t xml:space="preserve"/>
        <w:tab/>
        <w:br/>
        <w:tab/>
        <w:t xml:space="preserve">По делото са постъпили молби от жалбоподателката както следва:</w:t>
        <w:tab/>
        <w:br/>
        <w:tab/>
        <w:t xml:space="preserve"/>
        <w:tab/>
        <w:br/>
        <w:tab/>
        <w:t xml:space="preserve">1. Молба вх. № 5351/15.05.2023 г. с приложени писмени доказателства, описани в същата и искане да се приемат по делото.</w:t>
        <w:tab/>
        <w:br/>
        <w:tab/>
        <w:t xml:space="preserve"/>
        <w:tab/>
        <w:br/>
        <w:tab/>
        <w:t xml:space="preserve">2. Молба вх. № 5352/15.05.2023 г. с приложени писмени доказателства и искания: да се приемат доказателствата и се сезира Прокуратура на РБългария, тъй като дисциплинарният състав, постановил обжалваното решение не е комертирал споразумение от 16.08.2017 г., сключено между длъжника Г. с Н. Р. и М. Д. като представители на съответни фирми, с които са признати задължения на длъжника по изп. дело № 54/2012 г. и № 53/2012 г.</w:t>
        <w:tab/>
        <w:br/>
        <w:tab/>
        <w:t xml:space="preserve"/>
        <w:tab/>
        <w:br/>
        <w:tab/>
        <w:t xml:space="preserve">3. Молба вх. № 5353/15.03.2023 г. с приложен препис от писмо от 20.09.2017 г., изпратено от КЧСИ до „Е.” О. [населено място] и искане да се сезира Прокуратура на РБългария.</w:t>
        <w:tab/>
        <w:br/>
        <w:tab/>
        <w:t xml:space="preserve"/>
        <w:tab/>
        <w:br/>
        <w:tab/>
        <w:t xml:space="preserve">4. Молба вх. № 5354/15.05.2023 г. с искане да се предоставят на жалбоподателката заверени преписи от докладите въз основа на които са образувани двете дисциплинарни дела № 25/2017 г. и № 44/2016 г. на КЧСИ,</w:t>
        <w:tab/>
        <w:br/>
        <w:tab/>
        <w:t xml:space="preserve"/>
        <w:tab/>
        <w:br/>
        <w:tab/>
        <w:t xml:space="preserve">5. Молба вх. № 5357/15.05.2023 г. с искане за прекратяване на производството по делото, тъй като жалбоподателката е с прекратени правомощия като ЧСИ. Към молбата е приложена заповед № СД-04-28/24.04.2023 г. на Министъра на правосъдието, с която са прекратени правомощията по изпълнението на ЧСИ М. А. Г.-Д., без отбелязване за влизане в сила и препис от молба от 18.04.2023 г. на жалбоподателката до Министъра на правосъдието за прекратяване на правомощията като ЧСИ.</w:t>
        <w:tab/>
        <w:br/>
        <w:tab/>
        <w:t xml:space="preserve"/>
        <w:tab/>
        <w:br/>
        <w:tab/>
        <w:t xml:space="preserve">6. Молба вх. № 5398/16.05.2023 г. с искане за прекратяване на производството по делото. Към молбата е приложена заповед № СД-04-28/24.04.2023 г. на Министъра на правосъдието, с която са прекратени правомощията по изпълнението на ЧСИ М. А. Г.-Д., без отбелязване за влизане в сила и препис от молба от 18.04.2023 г. на жалбоподателката до Министъра на правосъдието за прекратяване на правомощията като ЧСИ.</w:t>
        <w:tab/>
        <w:br/>
        <w:tab/>
        <w:t xml:space="preserve"/>
        <w:tab/>
        <w:br/>
        <w:tab/>
        <w:t xml:space="preserve">7. Молба вх. № 5441/17.05.2023 г. с искане за отвод на съдиите от съдебния състав и за прекратяване на производството по делото, поради издадена заповед от Министъра на правосъдието, която е влязло в сила за прекратяване правомощията на жалбоподателката като ЧСИ.</w:t>
        <w:tab/>
        <w:br/>
        <w:tab/>
        <w:t xml:space="preserve"/>
        <w:tab/>
        <w:br/>
        <w:tab/>
        <w:t xml:space="preserve">8. Молба вх. № 5805/23.05.2023 г., съдържаща доводи на жалбоподателката относно представени от същата писмени доказателства по делото с молба вх. № 5351/15.05.2023 г.</w:t>
        <w:tab/>
        <w:br/>
        <w:tab/>
        <w:t xml:space="preserve"/>
        <w:tab/>
        <w:br/>
        <w:tab/>
        <w:t xml:space="preserve">9. Молба вх. № 5806/23.05.2023 г., с приложено писмо от жалбоподателката до Министерство на правосъдието № 11-08-216/16.05.2023 г.</w:t>
        <w:tab/>
        <w:br/>
        <w:tab/>
        <w:t xml:space="preserve"/>
        <w:tab/>
        <w:br/>
        <w:tab/>
        <w:t xml:space="preserve">10. Молба вх. № 6315/02.06.2023 г. с приложен препис от писмо № 11-08-216/22.05.2023 г. от Министерство на правосъдието до жалбоподателката в което е отразено, че заповед № СД-04-28/24.04.2023 г. на Министъра на правосъдието за прекратяване правомощията на жалбоподателката като ЧСИ е влязла в сила на 13.05.2023 г.</w:t>
        <w:tab/>
        <w:br/>
        <w:tab/>
        <w:t xml:space="preserve"/>
        <w:tab/>
        <w:br/>
        <w:tab/>
        <w:t xml:space="preserve">11. Молба вх. № 9452/03.08.2023 г., с искане за отвод на съдиите от съдебния състав.</w:t>
        <w:tab/>
        <w:br/>
        <w:tab/>
        <w:t xml:space="preserve"/>
        <w:tab/>
        <w:br/>
        <w:tab/>
        <w:t xml:space="preserve">12. Молба вх. № 10935/12.09.2023 г. с искане за отвод на съдебния състав.</w:t>
        <w:tab/>
        <w:br/>
        <w:tab/>
        <w:t xml:space="preserve"/>
        <w:tab/>
        <w:br/>
        <w:tab/>
        <w:t xml:space="preserve">По доказателствените искания, както и по останалите искания на жалбоподателката, формулирани в посочените молби съдът намира следното:</w:t>
        <w:tab/>
        <w:br/>
        <w:tab/>
        <w:t xml:space="preserve"/>
        <w:tab/>
        <w:br/>
        <w:tab/>
        <w:t xml:space="preserve">1.По делото следва да се приложат като доказателства, представените от жалбоподателката писмени докаказателства с молби: вх. № 5351/15.05.2023 г., вх. № 5352/15.05.2023 г., вх. №5806/23.05.2023 г.</w:t>
        <w:tab/>
        <w:br/>
        <w:tab/>
        <w:t xml:space="preserve"/>
        <w:tab/>
        <w:br/>
        <w:tab/>
        <w:t xml:space="preserve">2. Искането на жалбоподателката да се издадат преписи от двата доклада по д. д.№ 44/2016 г. и д. д.25/2017 г. на КЧСИ следва да се остави без уважение, тъй като по това искане съдът се е произнесъл с определение № 1111/15.05.2023 г. по настоящото дело.</w:t>
        <w:tab/>
        <w:br/>
        <w:tab/>
        <w:t xml:space="preserve"/>
        <w:tab/>
        <w:br/>
        <w:tab/>
        <w:t xml:space="preserve">3. Без уважение следва да се остави искането на жалбоподателката за отвод на съдиите от съдебния състав, формулирано в молба вх. №№: 5441/17.05.2023 г., 10125/21.08.2023 г., 9452/03.08.2023 г., 10935/12.09.2023 г., тъй като не са налице обстоятелства, визирани в чл.22,ал.1 т.1-5 и т.6 ГПК, от които да се направи извод, че съдиите не могат да участват по делото.</w:t>
        <w:tab/>
        <w:br/>
        <w:tab/>
        <w:t xml:space="preserve"/>
        <w:tab/>
        <w:br/>
        <w:tab/>
        <w:t xml:space="preserve">4. Без уважение, като неоснователно следва да се остави искането на жалбоподателката за сезиране на Прокуратура на РБългария, формулирано в молба вх.№ 5352/15.05.2023 г. и молба вх. № 5353/15.05.2023 г. </w:t>
        <w:tab/>
        <w:br/>
        <w:tab/>
        <w:t xml:space="preserve"/>
        <w:tab/>
        <w:br/>
        <w:tab/>
        <w:t xml:space="preserve">5. По искането на жалбоподателката, формулирано в молби вх. №№ 5357/15.05.2023 г., 5398/16.05.2023 г., 5441/17.05.2023 г. № 10125/21.08.2023 г. за прекратяване на производството по делото съдът ще се произнесе в открито съдебно заседание, след изслушване на страните.</w:t>
        <w:tab/>
        <w:br/>
        <w:tab/>
        <w:t xml:space="preserve"/>
        <w:tab/>
        <w:br/>
        <w:tab/>
        <w:t xml:space="preserve">Като доказателство по делото следва да се приеме постъпило писмо вх. № 6327/02.06.2023 г. от Министерство на правосъдието, в което е отразено влизането в сила на Заповед № СД-04-28/24.04.2023 г. на Министъра на правосъдието, с което са прекратени правомощията на жалбоподателката като ЧСИ на основание чл.31,ал.1,т.1 ЗЧСИ.</w:t>
        <w:tab/>
        <w:br/>
        <w:tab/>
        <w:t xml:space="preserve"/>
        <w:tab/>
        <w:br/>
        <w:tab/>
        <w:t xml:space="preserve">Водим от горното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Приема и прилага по делото писмените доказателства, приложени с молби вх. № 5351/15.05.2023 г., вх. № 5352/15.05.2023 г., вх. №5806/23.05.2023 г. от жалбоподателката М. А. Г.-Д..</w:t>
        <w:tab/>
        <w:br/>
        <w:tab/>
        <w:t xml:space="preserve"/>
        <w:tab/>
        <w:br/>
        <w:tab/>
        <w:t xml:space="preserve">Оставя без уважение искането на жлабоподателката М. А. Г.-Д. да се издадат издадат заверени преписи от двата доклада по д. д.№ 44/2016 г. и д. д.25/2017 г. на КЧСИ.</w:t>
        <w:tab/>
        <w:br/>
        <w:tab/>
        <w:t xml:space="preserve"/>
        <w:tab/>
        <w:br/>
        <w:tab/>
        <w:t xml:space="preserve">Оставя без уважение искането на жалбоподателката М. А. Г.-Д. за отвод на съдиите от съдебния състав Зоя Атанасова, Владимир Йорданов и Димитър Димитров.</w:t>
        <w:tab/>
        <w:br/>
        <w:tab/>
        <w:t xml:space="preserve"/>
        <w:tab/>
        <w:br/>
        <w:tab/>
        <w:t xml:space="preserve">Оставя без уважение искането на жалбоподателката М. А. Г.-Д. за сезиране от съда на Прокуратура на РБългария.</w:t>
        <w:tab/>
        <w:br/>
        <w:tab/>
        <w:t xml:space="preserve"/>
        <w:tab/>
        <w:br/>
        <w:tab/>
        <w:t xml:space="preserve">По искането на жалбоподателката за прекратяване на производството по делото съдът ще се произнесе в открито съдебно заседание, след изслушване на страните.</w:t>
        <w:tab/>
        <w:br/>
        <w:tab/>
        <w:t xml:space="preserve"/>
        <w:tab/>
        <w:br/>
        <w:tab/>
        <w:t xml:space="preserve">Приема и прилага по делото писмо вх. № 6327/02.06.2023 г., изпратено от Министерство на правосъдието.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