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№9408/12.08.2024 по адм. д. №1318/2024 на ВАС, VI о., докладвано от съдия Хайгухи Бодикян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Касационният съд намира, че в административното производство при издаване на процесното решение не са допуснати съществени нарушения на административнопроизводствените правила и противоречия с материалноправните разпоредби, които да обуславят неговата незаконосъобразност. Настоящата съдебна инстанция не споделя правните изводи на административния съд за наличие на съществени процесуални нарушения при постановяване на административния акт. Решението е мотивирано в достатъчна степен, че да се определи приложното поле на чл.20, ал.4, т.4 от ЗНЗ. Лицето е получавало всички уведомления от Бюрото по труда и не е изложило никакви възражения, както и не е представило други доказателства, които да обосноват обективни причини да отказа и да заеме предложената свободна позиция за работа. Представените едва в съдебното производство медицински документи за здравния и статус, не обосновават липса на възможност да упражнява предложената и трудова дейност. Налице е отказ от предложената му подходяща работа, без да са изложени обективни причини за това, което определя правилно приложени на чл.20, ал.4, т.4 от ЗНЗ.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9408 София, 12.08.2024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десети юни две хиляди двадесет и четвърта година в състав: Председател: НИКОЛАЙ ГУНЧЕВ Членове: ХАЙГУХИ БОДИКЯНСТЕФАН СТАНЧЕВ при секретар Мариана Салджиева и с участието на прокурора Кирил Христов изслуша докладваното от съдията Хайгухи Бодикян по административно дело № 1318/2024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Дирекция "Бюро по труда" – Гоце Делчев подадена чрез пълномощник главен юрисконсулт В. Величкова, с подробно развити касационни основания, срещу Решение № 1807/20.10.2023 г., постановено по адм. дело № 484/2023 г. по описа на Административен съд - гр. Благоевград.</w:t>
        <w:tab/>
        <w:br/>
        <w:tab/>
        <w:t xml:space="preserve">Поддържат се оплаквания за неправилност поради нарушение на материалния закон във връзка с прилагането на чл.20, ал.4, т.4 от Закона за насърчаване на заетостта и необоснованост - касационни основания по чл. 209, т. 3 АПК. Претендира разноски.</w:t>
        <w:tab/>
        <w:br/>
        <w:tab/>
        <w:t xml:space="preserve">Ответникът – П. Ш. Ч., чрез адв.Чилева в писмен отговор оспорва касационната жалба, като намира решението за правилно и законосъобразно постановено.</w:t>
        <w:tab/>
        <w:br/>
        <w:tab/>
        <w:t xml:space="preserve">Прокурорът от Върховна прокуратура дава мотивирано заключение за неоснователност на касационното оспорване.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представена в преклузивния 14-дневен срок по чл. 211, ал. 1 от АПК,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 Решение № 1807/20.10.2023 г., по адм. дело № 484/2023 г. Административен съд - гр. Благоевград, отменил Решение от 26.04.2023 г. на директора на Дирекция „Бюро по труда“ Гоце Делчев, с което на основание чл. 20, ал. 4, т. 4 от ЗНЗ е прекратена регистрация с № 10030700 от 29.11.2022 г., считано от 18.04.2023 г. Съдът е приел, че при издаване на атакуваното решение са допуснати съществени нарушения на административнопроизводствените правила чл. 34, ал. 1 и ал. 3, чл. 35 и чл. 36 от АПК, без да бъде дадена възможност на лицето да се запознае с материалите в административната преписка. Изложени са мотиви, че решението не съдържа фактически съображения защо административния орган приема, че предложената позиция представлява "подходяща работа" по смисъла на 1 от ДР на ЗНЗ, както неизпълнение на задължение за служебно събиране на доказателства. Обоснован е правен извод за нарушено право на защита, както и преценка налице ли е уважителна причина за отказ по смисъла на чл. 20, ал. 6 ЗНЗ, както и да се обсъдят твърденията на Б. З., че предложената й работа не е била "подходяща" такава. Изложени са доводи, че оспореният административен акт е немотивиран, тъй като не са изложени фактическите и правните основания, мотивирали административния орган да го издаде. Съдът изтъква, че в процесното решение не е посочено защо административният орган счита, че е отказана подходяща за оспорващата работа, съобразявайки разпоредбата на 1, т. 4 ЗНЗ, в т. ч. не е налице уважителна причина за отказ по смисъла на чл. 20, ал. 6 от ЗНЗ вр. с 1, т. 26 ДР ЗНЗ, позовавайки се на медицински документ удостоверяващ, че децата на Б. З. страдат често от остри респираторни заболявания.</w:t>
        <w:tab/>
        <w:br/>
        <w:tab/>
        <w:t xml:space="preserve">Разгледана по същество на основанията, посочени от касатора и след проверка на решението за валидност, допустимост и съответствие с материалния закон, съгласно чл. 218, ал. 2 от АПК, касационната жалба е основателна.</w:t>
        <w:tab/>
        <w:br/>
        <w:tab/>
        <w:t xml:space="preserve">Обжалваното решение на Административен съд - Благоевград е постановено при неправилно тълкуване и прилагане на закона, като приетите от съда правни изводи не са съответни на събраните по делото доказателствата и на относимата материалноправна норма, което обуславя извод за неправилност на съдебния акт, поради нарушение на материалния закон и необоснованост.</w:t>
        <w:tab/>
        <w:br/>
        <w:tab/>
        <w:t xml:space="preserve">Пред първоинстанционния съд е установено е че на 29.11.2022 г. Черкез е регистрирана в Дирекция "Бюро по труда" Гоце Делчев, със статут на безработно лице, което не работи и има готовност да започне работа в 14 дневен срок от уведомяването й от Дирекция „Бюро по труда“ под № 10030700. Видно от представените документи по делото на лицето е изготвен План за действие на безработно търсещо работа лице, в което са отразени действията на служителите с последната, както и информирането й за програми и мерки за заетост с цел насочване към свободно работно място. На 18.04.2023 г. при посещение в Дирекция „Бюро по труда“ Гоце Делчев на Черкез е предоставена информация за обявените свободни работни места, включително и за работното място в „Пирин Текс Продакшън“ ЕООД. Въз основа на това и е изготвено насочващо писмо за явяване пред работодателя обявил конкретното работно място - „Пирин Текс Продакшън“ ЕООД на длъжност шивач, мъжко/дамско облекло, Код по НКПД 7531-1003. В указаните срокове лицето е посетила работодателя, като видно от насочващото писмо при посещението се е отказала свободното работно място, без да посочи причина.</w:t>
        <w:tab/>
        <w:br/>
        <w:tab/>
        <w:t xml:space="preserve">Въз основа на това е издадено решение за прекратяване на регистрацията в ДБТ на основание чл. 20, ал. 4, т. 4 от ЗНЗ , считано от 18.04.2023 г., връчено и лично на 26.04.2023 г. с изложени мотиви произтичащи от отказа и да заеме предложената подходяща работа. В хода на производството по делото, жалбоподателката е представила заверени копия на медицински документи във връзка с здравния й статус.</w:t>
        <w:tab/>
        <w:br/>
        <w:tab/>
        <w:t xml:space="preserve">Касационният съд намира, че в административното производство при издаване на процесното решение не са допуснати съществени нарушения на административнопроизводствените правила и противоречия с материалноправните разпоредби, които да обуславят неговата незаконосъобразност.</w:t>
        <w:tab/>
        <w:br/>
        <w:tab/>
        <w:t xml:space="preserve">Настоящата съдебна инстанция не споделя правните изводи на административния съд за наличие на съществени процесуални нарушения при постановяване на административния акт. Решението е мотивирано в достатъчна степен, че да се определи приложното поле на чл.20, ал.4, т.4 от ЗНЗ. Съгласно текста на разпоредбата регистрацията на безработните лица се прекратява в случаите, когато откажат да приемат предложената им подходяща работа и/ или включване в програми и мерки за заетост и обучение за възрастни по този закон, както и в програми и проекти, финансирани със средства от европейски и други международни фондове.</w:t>
        <w:tab/>
        <w:br/>
        <w:tab/>
        <w:t xml:space="preserve">Производството по прекратяване на регистрацията в Дирекция "Бюро по труда" е уредено с разпоредбите на чл. 20 и сл. ЗНЗ и чл. 16, ал. 1 ППЗНЗ, чиито специални изисквания са изпълнени. Не се споделя изводът, че административният орган не е изпълнил изискването на чл. 34, ал. 1 АПК. Лицето е получавало всички уведомления от Бюрото по труда и не е изложило никакви възражения, както и не е представило други доказателства, които да обосноват обективни причини да отказа и да заеме предложената свободна позиция за работа. Представените едва в съдебното производство медицински документи за здравния и статус, не обосновават липса на възможност да упражнява предложената и трудова дейност.</w:t>
        <w:tab/>
        <w:br/>
        <w:tab/>
        <w:t xml:space="preserve">Неправилно първоинстанционният съд е приел, че административният акт е немотивиран. В процесното решение са изложени фактическите и правни основания, мотивирали административния орган да издаде същото. В мотивите е посочено защо административният орган счита, че е отказана подходяща за оспорващата работа, съобразявайки разпоредбата на 1, т. 4 от ЗНЗ, в т. ч. че не е налице уважителна причина за отказ по смисъла на чл. 20, ал. 6 от ЗНЗ във връзка с 1, т. 26 от ДР на ЗНЗ, а именно отказът да бъде приета предложената подходяща работа на лицето.</w:t>
        <w:tab/>
        <w:br/>
        <w:tab/>
        <w:t xml:space="preserve">На следващо място следва да бъде отбелязано, че лицето е представило медицински документ, с който претендира наличието на уважителна причина за отказа си от предложената му подходяща работа едва пред административния съд, без такива причини да са посочени при самия отказ. Обективно административният орган е поставен в невъзможност да вземе становище по тези доказателства при постановяване на административния акт, след като тази медицинска документация не е била представена в административното производство. Лицето е разполагало с медицинската документация година преди регистрацията и в ДБТ. Съдът не е обсъдил и Справката за здравословното състояние на лицето към момента на отказа да заеме предложената и работа. Налице е отказ от предложената му подходяща работа, без да са изложени обективни причини за това, което определя правилно приложени на чл.20, ал.4, т.4 от ЗНЗ.</w:t>
        <w:tab/>
        <w:br/>
        <w:tab/>
        <w:t xml:space="preserve">От гореизложеното следва, че процесното решение на директора на Дирекция "Бюро по труда" – гр. Гоце Делчев е постановено при наличие на законовото основание и в хипотезата на правната норма, поради което следва да бъде оставено в сила като законосъобразно.</w:t>
        <w:tab/>
        <w:br/>
        <w:tab/>
        <w:t xml:space="preserve">По изложените съображения настоящият състав на Върховния административен съд, шесто отделение, счита, че касационната жалба е основателна, а оспореното с нея съдебно решение е неправилно, като постановено при нарушение на материалния закон и необоснованост. Ето защо то следва да бъде отменено и тъй като делото е напълно изяснено от фактическа страна, вместо него следва да бъде постановено друго решение, с което да бъде отхвърлено оспорването срещу Решение от 26.04.2023 г. на директора на Дирекция „Бюро по труда“ Гоце Делчев, с което на основание чл. 20, ал. 4, т. 4 от ЗНЗ е прекратена регистрация с № 10030700 от 29.11.2022 г., считано от 18.04.2023 г.</w:t>
        <w:tab/>
        <w:br/>
        <w:tab/>
        <w:t xml:space="preserve">При този изход на делото, на касатора следва да се присъдят претендираните съдебни разноски в размер на 400 лв. (четиристотин лева) - по 100 лв. юрисконсултско възнаграждение за две съдебни инстанции съгласно чл. 24 от Наредбата за заплащането на правната помощ и 200 лв. държавна такса за касационното производство.</w:t>
        <w:tab/>
        <w:br/>
        <w:tab/>
        <w:t xml:space="preserve">Водим от горното и на основание чл. 222, ал. 1 от АПК,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ОТМЕНЯ Решение № 1807/20.10.2023 г., постановено по адм. дело № 484/2023 г. по описа на Административен съд - гр. Благоевград и вместо него ПОСТАНОВЯВА:</w:t>
        <w:tab/>
        <w:br/>
        <w:tab/>
        <w:t xml:space="preserve">ОТХВЪРЛЯ жалбата на П. Ш. Ч. срещу Решение от 26.04.2023 г. на директора на Дирекция „Бюро по труда“ Гоце Делчев, с което на основание чл. 20, ал. 4, т. 4 от ЗНЗ е прекратена регистрация с № 10030700 от 29.11.2022 г., считано от 18.04.2023 г.</w:t>
        <w:tab/>
        <w:br/>
        <w:tab/>
        <w:t xml:space="preserve">ОСЪЖДА П. Ш. Ч. , [ЕГН], с адрес [населено място], [улица], община Гоце Делчев, област Благоевград да заплати на Агенция по заетостта сумата 400 (четиристотин) лева,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СТЕФАН СТАНЧЕВ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