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№102/13.03.2023 по ч. нак. д. №152/2023 на ВКС, НК, I н.о.,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102</w:t>
        <w:tab/>
        <w:br/>
        <w:tab/>
        <w:t xml:space="preserve"/>
        <w:tab/>
        <w:br/>
        <w:tab/>
        <w:t xml:space="preserve"> гр. София, 09.03.2023 г.</w:t>
        <w:tab/>
        <w:br/>
        <w:tab/>
        <w:t xml:space="preserve"/>
        <w:tab/>
        <w:br/>
        <w:tab/>
        <w:t xml:space="preserve">ВЪРХОВЕН КАСАЦИОНЕН СЪД в закрито заседание на девети март през две хиляди двадесет и трета година в следния състав: Председател:Спас Иванчев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като разгледа докладваното от Деница Вълкова Касационно частно наказателно дело № 20238003200152 по описа за 2023 година Производството пред ВКС е образувано по реда на чл. 43, т. 3 от НПК за промяна на местната подсъдност за разглеждане на НЧХД № 48 /2023 г. по описа на Районен съд – Царево.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което, след като РС – Царево поради отвод на съдиите не може да образува състав, който да разгледа делото, същото следва да бъде изпратено на друг еднакъв по степен съд. 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Производството по НЧХД № 48/2023 г. е образувано в Районен съд – Царево по повод постъпила частна тъжба от И. Н. К. от гр.София против подсъдимия С. К. С. с обвинение за обида по чл.146, ал.1 от НК и обида по чл.148, ал.1 вр. чл.146, ал.1 от НК. Поради това, че подсъдимият е брат на съпруга на Н. С. - /длъжност/ в РС-Царево и в това си качество последната има многократни служебни контакти със съдиите в посочения съд, двамата съдии от състава на съда са се отвели от разглеждане на делото на основание чл. 29, ал.2 от НПК. С определение № 28 от 17.02.2023 г. производството по делото е прекратено и същото е изпратено на ВКС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Изложеното обуславя извода, че е налице хипотезата на чл. 43, т. 3 от НПК, тъй като двамата съдии, които представляват целия състав на съда, на който делото е подсъдно по правилата на местната подсъдност, са се отвели от неговото разглеждане. Необходимо е определянето на друг, еднакъв по степен съд, като това следва да бъде Районен съд - Бургас, който е териториално сравнително близо до гр. Царево и предвид добрите транспортни връзки между тях, не биха се създали големи трудности за призоваването и явяването на страните по делото, още повече, че частният тъжител К. живее в гр.София, който териториално е по-било до гр.Бургас, отколкото до гр.Царево.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НЧХД № 48/2023 г. по описа на Районен съд – Царево на Районен съд - Бургас за разглеждане.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– Царево за сведение 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