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№274/13.04.2023 по ч. търг. д. №286/2023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274</w:t>
        <w:tab/>
        <w:br/>
        <w:tab/>
        <w:t xml:space="preserve"/>
        <w:tab/>
        <w:br/>
        <w:tab/>
        <w:t xml:space="preserve"> гр. София, 07.04.2023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трети април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Росица Божилова Частно касационно търговско дело № 20238003900286 по описа за 2023 година Постъпила е молба от жалбоподателя Г. Й. Т., с искане за допълване на постановеното по делото определение № 204/21.03.2023 г., по реда на чл.248 ГПК, с присъждане на разноски за платено адвокатско възнаграждение за процесуално представителство в касационна инстанция, за които молителят представя списък по чл. 80 ГПК и договор за правна помощ . </w:t>
        <w:tab/>
        <w:br/>
        <w:tab/>
        <w:t xml:space="preserve"/>
        <w:tab/>
        <w:br/>
        <w:tab/>
        <w:t xml:space="preserve">С определение № 204/21.03.2023 г. настоящият състав не е допуснал касационно обжалване на определение № 311/23.12.2022 г. по ч. т.д. № 258/2022 г. на Бургаски апелативен съд, по подадената от Г. Т. частна касационна жалба. Следователно, липсва основание за присъждане в полза на същия на разноски, понесени за процесуално представителство в касационна инстанция, предвид неблагоприятния за молителя изход 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Г. Й. Т. с вх. № 3115/ 22.03.2023 г., за допълване на определение № 204/21.03.2023 г. по ч. т.д.№ 286/2023 г. на настоящия състав, по реда на чл.248 ГПК. Определението е окончателно 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