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№8877/16.07.2024 по адм. д. №5127/2023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8877 София, 16.07.2024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юни две хиляди двадесет и четвърта година в състав: Председател: ДОНКА ЧАКЪРОВА Членове: ЕМИЛ ДИМИТРОВРУМЕН ЙОСИФОВ при секретар Мариола Велкова и с участието на прокурора Никола Невенчин изслуша докладваното от съдията Емил Димитров по административно дело № 5127/2023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касационни жалби на „Чизели трейд“ ЕООД, чрез процесуален представител, против:</w:t>
        <w:tab/>
        <w:br/>
        <w:tab/>
        <w:t xml:space="preserve">1.Решение №5271 от 10.08.2022г. по адм. дело №11659/2021г. на Административен съд София-град/АССГ/, с което съдът:</w:t>
        <w:tab/>
        <w:br/>
        <w:tab/>
        <w:t xml:space="preserve">-Отхвърля жалбата на „Чизели трейд“ ЕООД срещу Подробен списък на всички имоти от държавния горски фонд, придобити от физически, юридически лица и общини в резултат на извършени замени по реда на чл.15б от Закона за горите /ЗГ/ за периода 2003-2009г., както и на имотите, на които е променено предназначението преди влизане в сила на мораториума върху промяната на предназначението им, обнародван в ДВ, бр.58/29.07.2011г. от Министерство на земеделието, храните и горите, на основание 3, ал.4 ПЗР ЗГ, в частта относно имота, посочен на ред №365;</w:t>
        <w:tab/>
        <w:br/>
        <w:tab/>
        <w:t xml:space="preserve">-Отхвърля жалбата на „Чизели трейд“ ЕООД срещу Списък по реда на 3, ал.1 ЗГ на поземлени имоти в горски територии, които физически и юридически лица или общини са придобили от държавата в резултат на замени, извършени до деня на обнародването на закона в „Държавен вестник“, обн. ДВ бр.48/24.06.2011г., в частта относно имота, посочен на ред №365.</w:t>
        <w:tab/>
        <w:br/>
        <w:tab/>
        <w:t xml:space="preserve">2.Допълнително решение №1477 от 07.03.2023г. по адм. дело №11659/2021г. на АССГ, с което в производство по реда на чл.176 АПК и на осн. чл.176, ал.2 АПК съдът допълва Решение №5271 от 10.08.2022г. по адм. дело №11659/2021г., като оставя без разглеждане жалба на „Чизели трейд“ ЕООД срещу: 1.Подробен списък на всички имоти от държавния горски фонд, придобити от физически, юридически лица и общини в резултат на извършени замени по реда на чл.15б от Закона за горите /ЗГ/ за периода 2003-2009г., както и на имотите, на които е променено предназначението преди влизане в сила на мораториума върху промяната на предназначението им, обнародван в ДВ, бр.58/29.07.2011г. от Министерство на земеделието, храните и горите, на основание 3, ал.4 ПЗР ЗГ, в частта относно имота, посочен на ред №365; 2.Списък по реда на 3, ал.1 ЗГ на поземлени имоти в горски територии, които физически и юридически лица или общини са придобили от държавата в резултат на замени, извършени до деня на обнародването на закона в „Държавен вестник“, обн. ДВ бр.48/24.06.2011г., в частта относно имота, посочен на ред №365, в частта по искането за отмяна на актовете като незаконосъобразни в оспорваната им част за ПИ с идентификатор 440944.2.3. и прекратява производството по адм. д.№11659/2021г., в частта по искането за отмяна на оспорваните актове като незаконосъобразни.</w:t>
        <w:tab/>
        <w:br/>
        <w:tab/>
        <w:t xml:space="preserve">Касаторът навежда доводи за неправилност на обжалваното решение №5271 от 10.08.2022г. като постановено в нарушение на материалния закон, съществено нарушение на съдопроизводствените правила и необоснованост - отменително основание по чл.209, т.3 от АПК.</w:t>
        <w:tab/>
        <w:br/>
        <w:tab/>
        <w:t xml:space="preserve">Това касационно основание е наведено от „Чизели трейд“ ЕООД и в касационната жалба против Допълнително решение №1477 от 07.03.2023г. по адм. дело №11659/2021г. на АССГ (с характер и на частна жалба относно частта от допълнителното решение, с която производството по адм. д.№11659/2021г., в частта по искането за отмяна на оспорваните актове като незаконосъобразни се прекратява). Подробни съображения в подкрепа на касационното основание излага в касационните жалби и в съдебно заседание.</w:t>
        <w:tab/>
        <w:br/>
        <w:tab/>
        <w:t xml:space="preserve">Иска се отмяна на обжалваните съдебни актове, обявяване за нищожни и евентуално отмяна на оспорените административни актове в съответните части. Претендира разноски.</w:t>
        <w:tab/>
        <w:br/>
        <w:tab/>
        <w:t xml:space="preserve">Ответникът – Министерство на земеделието (сега Министерство на земеделието и храните), чрез процесуален представител в писмени отговори и в СЗ оспорва касационните жалба и моли за отхвърлянето им. Претендира разноски. Прави възражение по чл.78, ал.5 от ГПК.</w:t>
        <w:tab/>
        <w:br/>
        <w:tab/>
        <w:t xml:space="preserve">Представителят на Върховната прокуратура дава заключение за неоснователност на касационните жалби.</w:t>
        <w:tab/>
        <w:br/>
        <w:tab/>
        <w:t xml:space="preserve">Настоящият състав на Върховния административен съд, пето отделение приема, че касационните жалби ( включително касационната жалба против частта от Допълнително решение №1477 от 07.03.2023г. по адм. дело №11659/2021г. на АССГ, с характер и на частна жалба) са подадени в срок и от страна, за която съдебните актове са неблагоприятни, поради което са допустими.</w:t>
        <w:tab/>
        <w:br/>
        <w:tab/>
        <w:t xml:space="preserve">Разгледана по същество касационната жалба срещу Решение №5271 от 10.08.2022г. по адм. дело №11659/2021г. на Административен съд София-град е основателна относно наведените доводи за нищожност на оспорените актове в частта относно имота, посочен на ред 365, а именно ПИ с идентификатор 44094.2.3 по КК и КР на с.Лозенец, община Царево.</w:t>
        <w:tab/>
        <w:br/>
        <w:tab/>
        <w:t xml:space="preserve">В конкретния казус от приетите по делото доказателства се установява, че „Чизели трейд“ ЕООД е собственик на ПИ с идентификатор 44094.2.3 по КК и КР на с.Лозенец, община Царево, одобрена със Заповед №РД-185424.08.2006г. на ИД на АГКК, който имот е придобит на основание договор за замяна на недвижим имот №399 от 29.09.2008г., вписан на 02.10.2008г. в т.I, №273, вх. Рег.№2537 в Служба по вписванията гр.Царево.</w:t>
        <w:tab/>
        <w:br/>
        <w:tab/>
        <w:t xml:space="preserve">Не е спорно по делото, че със Заповед №860 от 03.06.2009г. на председателя на ДАГ описаният по-горе имот с площ от 11860 кв. м. е изключен от горския фонд. Дължимите суми за изключване на имота от горския фонд за заплатени видно от извлечение от разплащателна сметка №105/08.06.2009г. на Уникредит Булбанк.</w:t>
        <w:tab/>
        <w:br/>
        <w:tab/>
        <w:t xml:space="preserve">При тези данни неправилен е извода на първостепенния съд, че не са налице пороци на оспорения акт, водещи до неговата нищожност.</w:t>
        <w:tab/>
        <w:br/>
        <w:tab/>
        <w:t xml:space="preserve">В настоящия казус липсва законово основание за включване на процесния ПИ в списъка по 3, ал.4 ПЗР на ЗГ тъй като спрямо този имот нормата на 3, ал.1 ПЗР на ЗГ е неприложима. Предназначението на имота е променено на 03.06.2009г. т. е. преди влизане в сила на нормата на 3, ал.1 ПЗР на ЗГ на 08.03.2011г., поради което включването му в списъка на имотите, предназначението на които не подлежи на промяна по реда на ЗГ е без законово основание.</w:t>
        <w:tab/>
        <w:br/>
        <w:tab/>
        <w:t xml:space="preserve">Този извод се налага защото според разпоредбата на ал.1, 3, ПЗР на ЗГ в списъка се включват само имоти, които не подлежат на промяна на предназначението, но не и такива, чието предназначение е променено, какъвто е процесния. Изискванията на посочената норма са в кумулация и липсата на елемент от фактическия състав изключва приложението й, какъвто е процесния случай.</w:t>
        <w:tab/>
        <w:br/>
        <w:tab/>
        <w:t xml:space="preserve">Подробният списък, обнародван в ДВ, бр.58/29.07.2011г. и списъка, обн. ДВ бр.48/24.06.2011г., са с недопустимо разширен от издателя им обхват спрямо процесния имот предвид правното основание за издаването на тези актове, защото целта на законодателя е уреждане занапред на възникналите правоотношения от категорията на процесните, а не преуреждане на добросъвестно придобити права върху имоти, какъвто е придобитият от дружеството ПИ с идентификатор 44094.2.3 по КК и КР на с.Лозенец, който имот не попада в хипотезата на 3, ал.1 ПЗР на ЗГ.</w:t>
        <w:tab/>
        <w:br/>
        <w:tab/>
        <w:t xml:space="preserve">По тези съображения следва да се приеме, че оспорените актове, в частта относно процесния имот, са издадени от компетентен орган, в предписаната от закона форма, при постановяването им не са допуснати съществени нарушения на административнопроизводствените правила, но същите са нищожни като издадени при липса на законово основание.</w:t>
        <w:tab/>
        <w:br/>
        <w:tab/>
        <w:t xml:space="preserve">Обжалваното съдебно решение е неправилно - постановено в нарушение на материалния закон и е необосновано, поради което трябва да бъде отменено, като на основание чл.221, ал.2 вр. чл.222, ал.1 от АПК жалбата срещу оспорените актове се уважи и бъде обявена тяхната нищожност.</w:t>
        <w:tab/>
        <w:br/>
        <w:tab/>
        <w:t xml:space="preserve">Разгледана по същество касационната срещу Допълнително решение №1477 от 07.03.2023г. по адм. дело №11659/2021г. на АССГ е неоснователна.</w:t>
        <w:tab/>
        <w:br/>
        <w:tab/>
        <w:t xml:space="preserve">Законосъобразен е извода на първостепенния съд, обективиран в мотивите на Решение №5271 от 10.08.2022г. по адм. дело №11659/2021г., че жалбата на дружеството е подадена след сроковете по чл.149 вр. чл.141 АПК., като без значение относно сроковете за оспорване на процесните актове е момента на отразяване ограничението върху имота в КККР. Основателен е довода на касатора за неприложимост на разпоредбата на чл.61 АПК предвид избрания от законодателя начин на оповестяване на акта в 3, ал.4 ПЗР на ЗГ.</w:t>
        <w:tab/>
        <w:br/>
        <w:tab/>
        <w:t xml:space="preserve">В този смисъл правилно жалбата на дружеството по отношение искането за отмяна на оспорените актове като незаконосъобразни е оставена без разглеждане, а производството по делото в тази част е прекратено.</w:t>
        <w:tab/>
        <w:br/>
        <w:tab/>
        <w:t xml:space="preserve">Обжалваното допълнително решение №1477 от 07.03.2023г. като постановено при липса на сочените от касатора основания за отмяна трябва да се остави в сила.</w:t>
        <w:tab/>
        <w:br/>
        <w:tab/>
        <w:t xml:space="preserve">Предвид изхода на спора, съобразно претендираните и доказани разноски и с оглед факта, че касаторът е представляван от адвокат в съдебното производство на основание чл.143, ал.1 от АПК, и по компенсация ( дължимо юрисконсултско възнаграждение на осн. чл.143, ал.3 АПК в размер на 240 лева по чл.24 НЗПП), на „Чизели трейд“ ЕООД следва да бъдат присъдени разноски за касационната инстанция в общ размер на 4100лв., представляващи платена държавна такса за образуване на касационно производство в размер на 740лв., и адвокатско възнаграждение в размер на 3600лв., платено по договор за процесуално представителство от 31.08.2022г. Възражението за прекомерност не се уважава предвид фактическата и правна сложност на делото и разпоредбата на чл.8, ал.3 от Наредба №1 от 09.07.2004г. за минималните размери на адвокатските възнаграждения, и чл.9, ал.2 вр. 1 ДР от същата наредба.</w:t>
        <w:tab/>
        <w:br/>
        <w:tab/>
        <w:t xml:space="preserve">Воден от горното и на основание чл.222, ал.1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№5271 от 10.08.2022г. по адм. дело №11659/2021г. на Административен съд София-град и вместо него ПОСТАНОВЯВА:</w:t>
        <w:tab/>
        <w:br/>
        <w:tab/>
        <w:t xml:space="preserve">ОБЯВАВА НИЩОЖНОСТТА на Подробен списък на всички имоти от държавния горски фонд, придобити от физически, юридически лица и общини в резултат на извършени замени по реда на чл.15б от Закона за горите /ЗГ/ за периода 2003-2009г., както и на имотите, на които е променено предназначението преди влизане в сила на мораториума върху промяната на предназначението им, обнародван в ДВ, бр.58/29.07.2011г. от Министерство на земеделието, храните и горите, на основание 3, ал.4 ПЗР ЗГ, в частта относно имота, посочен на ред №365, а именно: ПИ с идентификатор 44094.2.3 по КК и КР на с.Лозенец, община Царево.</w:t>
        <w:tab/>
        <w:br/>
        <w:tab/>
        <w:t xml:space="preserve">ОБЯВАВА НИЩОЖНОСТТА на Списък по реда на 3, ал.1 ЗГ на поземлени имоти в горски територии, които физически и юридически лица или общини са придобили от държавата в резултат на замени, извършени до деня на обнародването на закона в „Държавен вестник“, обн. ДВ бр.48/24.06.2011г., в частта относно имота, посочен на ред №365, а именно: ПИ с идентификатор 44094.2.3 по КК и КР на с.Лозенец, община Царево.</w:t>
        <w:tab/>
        <w:br/>
        <w:tab/>
        <w:t xml:space="preserve">ОСТАВЯ В СИЛА Допълнително решение №1477 от 07.03.2023г. по адм. дело №11659/2021г. на Административен съд София-град.</w:t>
        <w:tab/>
        <w:br/>
        <w:tab/>
        <w:t xml:space="preserve">ОСЪЖДА Министерство на земеделието и храните, да заплати на „Чизели трейд“ ЕООД, ЕИК 202399541 разноски по делото в размер на 4100 /четири хиляди и сто/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