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№3725/27.03.2024 по адм. д. №5436/2023 на ВАС, V о., докладвано от съдия Тинка Косева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3725 София, 27.03.2024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двадесет и втори февруари две хиляди и двадесет и четвърта година в състав: Председател: ЕМАНОИЛ МИТЕВ Членове: ТИНКА КОСЕВАВЕРГИНИЯ ДИМИТРОВА при секретар Мадлен Дукова и с участието на прокурора Милена Беремска изслуша докладваното от съдията Тинка Косева по административно дело № 5436/2023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Б. Владимиров, подадена чрез адв. Б. Владимиров срещу решение № 51 от 20.03.2023 г., постановено по адм. дело № 463/2022 г. по описа на Административен съд - Перник, с което е отхвърлена жалбата му против заповед за прилагане на принудителна административна мярка № 1920з-314/01.12.2022 г., издадена от началника на Първо Районно управление (РУ) - Перник при Областна дирекция на Министерство на вътрешните работи (ОДМВР) - Перник.</w:t>
        <w:tab/>
        <w:br/>
        <w:tab/>
        <w:t xml:space="preserve">Касационният жалбоподател навежда доводи за неправилност на съдебното решение, поради нарушение на материалния закон и съществено нарушение на съдопроизводствените правила. Твърди, че съдът не е изяснил фактическата обстановка по спора, след като е заличил допуснатите по делото свидетели и е постановил решението си само въз основа на писмените доказателства. На следващо място счита, че АС - Перник неправилно е анализирал приобщените доказателства, както и не е обсъдил всички наведени доводи и възражения на жалбоподателя. По подробно развити съображения в касационната жалба иска отмяна на решението и постановяване на друго по същество на спора за отмяна на оспорената заповед. Претендира разноски.</w:t>
        <w:tab/>
        <w:br/>
        <w:tab/>
        <w:t xml:space="preserve">Ответникът по касационната жалба - началник на Първо РУ Перник при ОДМВР - Перник, чрез юрисконсулт Стефанова в представен писмен отговор оспорва касационната жалба. Моли решението като правилно да остане в сила. Претендира присъждане на юрисконсултско възнаграждение.</w:t>
        <w:tab/>
        <w:br/>
        <w:tab/>
        <w:t xml:space="preserve">Прокурорът от Върховна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 намира, че касационната жалба като подадена от страна в производството и в срок, е процесуално допустима, а разгледана по същество е неоснователна по следните съображения:</w:t>
        <w:tab/>
        <w:br/>
        <w:tab/>
        <w:t xml:space="preserve">Предмет на контрол в производството пред Административен съд - Перник е заповед за прилагане на принудителна административна мярка № 1920з-314/01.12.2022 г., издадена от началника на Първо Районно управление (РУ) - Перник при Областна дирекция на Министерство на вътрешните работи (ОДМВР) Перник, с която на основание чл. 25, ал. 1 от Закона за опазване на обществения ред при провеждане на спортни мероприятия (ЗООРПСМ) на Б. Владимиров е наложена принудителна административна мярка (ПАМ) - забрана за посещение на спортни мероприятия в страната и в чужбина за срок от една година.</w:t>
        <w:tab/>
        <w:br/>
        <w:tab/>
        <w:t xml:space="preserve">За да се произнесе по спора, съдът е приел, че оспорената заповед е издадена от компетентен орган, в предписаната от закона писмена форма и съдържание, при липсата на допуснати съществени нарушения на административно производствените правила и правилно приложение на материалния закон. Съдът установил от събраните по делото доказателства, че на посочената в заповедта дата и час, Владимиров е извършил противообществена проява, изразяваща се в отправянето на обидни жестове и изрази, съпроводени с агресивно поведение, както и предизвикване и участието му в сбиване, след преминаване на полицейския кордон. Съдът е приел, че така посоченото фактическо основание не кореспондира на посоченото в заповедта правно основание по чл.21, т.6 от ЗООРПСМ - противообществена проява, изразяваща се в хвърлянето на предмети, а описаното като извършено деяние съответства на разпоредбите на чл.21, т.8 и т.10 от закона, но този порок не представлява самостоятелно основание за отмяна на заповедта, доколкото мотивите на органа са достатъчно ясни и безспорно сочат на извършено нарушение по т.8 и т.10 на чл. 21 от закона. АС - Перник е счел, че непосочване на вярното правно основание в заповедта не съставлява съществено нарушение на административнопроизводствените правила, доколкото не е нарушено правото на защита на жалбоподателя. Същият е подал жалба срещу заповедта и в образуваното съдебно производство е имал възможността да разбере смисъла на обективираното в акта волеизявление и да защити засегнати негови права и законни интереси пред съда. Изведен е краен извод, че е налице фактическото основание за приложение на принудителната мярка по чл.41, т.1 от ЗООРПСМ, която е в законоустановения минимум, поради което и органа не дължи излагането на мотиви относно срока. Решението е правилно.</w:t>
        <w:tab/>
        <w:br/>
        <w:tab/>
        <w:t xml:space="preserve">Съгласно чл. 21, ал. 1 от ЗООРПСМ, противообществена проява (спортно хулиганство) по смисъла на този закон е проява, която не съставлява престъпление по смисъла на Наказателния кодекс и е извършена в спортния обект или в спортната зона преди, по време или непосредствено след спортното мероприятие, както и на отиване или на връщане от спортния обект във връзка със спортното мероприятие. В случая в оспорената заповед, противообществената проява, извършена от Владимиров е описана като отправянето на обидни жестове и изрази, съпроводени с агресивно поведение, както и участието му в сбиване. Правилно е прието от АС - Перник, че така описаната проява в заповедта не кореспондира на посоченото правно основание по чл.21, т.6 от ЗООРПСМ, но доколкото волята на органа е ясна и недвусмислена и е намерила израз в подробно изложените мотиви и описание на извършеното от касатора нарушение, което попада в обхвата на понятието противообществена проява (спортно хулиганство) по смисъла на чл.21, ал.1 от закона и посочените в т.1 до т.10 хипотези, в случая на т.8 - отправянето на обидни жестове и изрази, съпроводени с агресивно поведение, както и предизвикване и участието му в сбиване - т.10 , след преминаване на полицейския кордон, то правилно съдът е счел, че констатираното несъответствие в заповедта не съставлява самостоятелно основание за нейната отмяна и съществено нарушение на административнопроизводствените правила.</w:t>
        <w:tab/>
        <w:br/>
        <w:tab/>
        <w:t xml:space="preserve">Както от посоченото в оспорената заповед, така и от данните в преписката правилно е установено фактическото основание за налагане на принудителна административна мярка спрямо Владимиров, а именно установено е, че на 26.11.2022 г., около 14:50 часа в гр. Перник, на стадион "Миньор", при провеждане на футболна среща между отборите на ФК "Миньор" гр. Перник и ПФК "Берое" гр. Стара Загора, жалбоподателят Владимиров е извършил противообществена проява (спортно хулиганство) по смисъла на чл. 21, т. 8 и т.10 от ЗООРПСМ, изразяваща се отправянето на обидни жестове и изрази, съпроводени с агресивно поведение, както и участието му в сбиване, след преминаване на полицейския кордон.</w:t>
        <w:tab/>
        <w:br/>
        <w:tab/>
        <w:t xml:space="preserve">В съответствие с разпоредбата на чл. 30, ал. 1, т. 1 ЗООРПСМ, в срок не по-късно от 24 часа от съставянето на акта по чл. 26, ал. 1 началникът на районното управление на МВР по местоизвършване на нарушението или оправомощено от него длъжностно лице издава НП и заповед за налагане на ПАМ - забрана за посещение на спортни мероприятия в страната и в чужбина в случаите по чл. 21, т. 1 - 10 ЗООРПСМ.</w:t>
        <w:tab/>
        <w:br/>
        <w:tab/>
        <w:t xml:space="preserve">Както от посоченото в оспорената заповед, така и от данните в преписката правилно е установено фактическото основание за налагане на принудителна административна мярка спрямо Владимиров. Следва да се има предвид, че както ПАМ, така и наказателното постановление са издадени на основание данните в АУАН № 1920а-180/01.12.2022 г., съставен от полицейски инспектор към Първо РУ - Перник при ОДМВР Перник, като акта е подписан без възражения от нарушителя. Правилно съдът е приложил и материалния закон, като е приел, че процесната заповед за налагане на ПАМ е съобразена със законовите изисквания и не са налице основания за нейната отмяна. Правилно е приложен чл. 21, т. 8 и т. 10, вр. чл. 25, ал. 1 ЗООРПСМ.</w:t>
        <w:tab/>
        <w:br/>
        <w:tab/>
        <w:t xml:space="preserve">Представените в настоящото производство доказателства, че издаденото на основание съставения АУАН наказателно постановление е отменено с влязло в сила решение на съда, не могат да променят фактическите и правните установявания по делото. Наказателното постановление е отменено на процесуално основание, основно поради допусната грешка в правната квалификация, а не поради недоказаност на деянието.</w:t>
        <w:tab/>
        <w:br/>
        <w:tab/>
        <w:t xml:space="preserve">Неоснователно е оплакването в касационната жалба за допуснато от АС - Перник съществено нарушение на съдопроизводствените правила, поради заличаване на допуснати свидетели, което е довело до неизясняване на фактическата обстановка по спора. На първо място свидетелите са поискани с жалбата до съда при режим на довеждане. В съдебно заседание на 23.02.2023г., процесуалния представител на касатора, изрично е заявил, че не са осигурили свидетелите за разпит и е оставил тяхното изслушване на преценката на съда. С оглед поведението на жалбоподателя и неговия процесуален представител, съдът правилно е заличил допуснатите до разпит с определение от 31.01.2023г. свидетели, поради невъзможността за водене в проведеното заседание. С това определение е разпределена доказателствената тежест между страните и на жалбоподателя е била дадена възможност да води свидетели за доказване на фактите и обстоятелствата, посочени в жалбата, която в резултат на процесуалното му поведение не е осъществена. Ето защо съдът не е допуснал съществено процесуално нарушение, довело до неизясняване на фактическата обстановка по спора.</w:t>
        <w:tab/>
        <w:br/>
        <w:tab/>
        <w:t xml:space="preserve">Неоснователно е оплакването в жалбата за необсъждане на всички доводи и възражения на жалбоподателя, посочени в жалбата. Съдът е спазил разпоредбата на чл.168, ал. от АПК, като е проверил законосъобразността на оспорената заповед на всички основания по чл.146, включително и наведените от жалбоподателя. АС - Перник е обсъдил представените по делото доказателства в съвкупност с доводите и възраженията на страните и е стигнал до верни правни изводи, които се споделят от настоящата инстанция и не е необходимо да се преповтарят.</w:t>
        <w:tab/>
        <w:br/>
        <w:tab/>
        <w:t xml:space="preserve">Решението е правилно, постановено в съответствие с изискванията на чл.172а, ал. 2 от АПК и съдържа подробен анализ и мотиви, в които са посочени становищата на страните, фактите по делото и правните изводи на съда.</w:t>
        <w:tab/>
        <w:br/>
        <w:tab/>
        <w:t xml:space="preserve">По тези съображения касационната инстанция приема, че не е налице касационно основание по чл. 209, т. 3 АПК за отмяна на обжалваното решение. Същото като правилно, следва да бъде оставено в сила.</w:t>
        <w:tab/>
        <w:br/>
        <w:tab/>
        <w:t xml:space="preserve">При този изход на делото и направеното искане в полза на ответника следва да се присъди юрисконсултско възнаграждение, което на основание чл. 143, ал. 3 АПК, вр. чл. 24 от Наредба за заплащане на правната помощ, съдът определя в размер на 150 лв.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51 от 20.03.2023 г., постановено по адм. дело № 463/2022 г. по описа на Административен съд - Перник.</w:t>
        <w:tab/>
        <w:br/>
        <w:tab/>
        <w:t xml:space="preserve">ОСЪЖДА Б. Владимирив [ЕГН] да заплати на Областна дирекция на Министерство на вътрешните работи - Перник сумата от 150 (сто и петдесет) лева, представляваща разноски за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ЕМАНОИЛ МИТЕВ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ТИНКА КОСЕВА/п/ ВЕРГИНИЯ ДИМИТРОВА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