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№3647/26.03.2024 по адм. д. №5820/2023 на ВАС, VI о., докладвано от съдия Хайгухи Бодикян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3647 София, 26.03.2024 г. В ИМЕТО НА НАРОДА</w:t>
        <w:tab/>
        <w:br/>
        <w:tab/>
        <w:t xml:space="preserve">Върховният административен съд на Република България - Шесто отделение, в съдебно заседание на деветнадесети февруари две хиляди и двадесет и четвърта година в състав: Председател: НИКОЛАЙ ГУНЧЕВ Членове: ХАЙГУХИ БОДИКЯНСТЕФАН СТАНЧЕВ при секретар Мирела Добриянова и с участието на прокурора Никола Невенчин изслуша докладваното от съдията Хайгухи Бодикян по административно дело № 5820/2023 г.</w:t>
        <w:tab/>
        <w:br/>
        <w:tab/>
        <w:t xml:space="preserve">Производство по реда на чл.208 и сл. от Административнопроцесуалния кодекс /АПК/.</w:t>
        <w:tab/>
        <w:br/>
        <w:tab/>
        <w:t xml:space="preserve">Образувано е по касационна жалба на В. Велчев от гр.Ботевград против решение № 372 от 31.03.2023г. постановено по адм. дело № 979/2022г. на Административен съд – София област. Поддържат се оплаквания за неправилност поради нарушение на материалния закон. Твърди се, че собствениците не са уведомени. Не било преценено от съда, че административния акт е издаден при нарушение на процедурата. Моли да се отмени оспореното решение и постанови друго, с което се отмени административния акт, както и присъждане на разноски за двете съдебни инстанции.</w:t>
        <w:tab/>
        <w:br/>
        <w:tab/>
        <w:t xml:space="preserve">Ответникът по касационната жалба – Кметът на Община Ботевград чрез пълномощник юрисконсулт в писмен отговор оспорва жалбата и намира решението за законосъобразно постановено. Моли да бъде потвърдено.</w:t>
        <w:tab/>
        <w:br/>
        <w:tab/>
        <w:t xml:space="preserve">Ответниците П. Тодоров, Т. Генова, С. Вутова, представлявани от адв. В. Велчев не вземат становище.</w:t>
        <w:tab/>
        <w:br/>
        <w:tab/>
        <w:t xml:space="preserve">Прокурорът от Върховна административна прокуратура дава заключение за неоснователност на касационното оспорване.</w:t>
        <w:tab/>
        <w:br/>
        <w:tab/>
        <w:t xml:space="preserve">Върховният административен съд, състав на шесто отделение намира касационната жалба за подадена от надлежна страна по смисъла на чл. 210, ал. 1 АПК, в срока по чл. 211, ал. 1 АПК, при отсъствие на процесуални пречки за нейното разглеждане и наличие на всички положителни процесуални предпоставки по възникване и упражняване правото на касационно оспорване, поради което е процесуално допустима. Разгледана по същество е неоснователна.</w:t>
        <w:tab/>
        <w:br/>
        <w:tab/>
        <w:t xml:space="preserve">Предмет на съдебен контрол пред Административен съд –София област е заповед №ОА-395/03.08.2022г г., издадена от кмета на община Ботевград, на основание чл.44, ал. 2 от ЗМСМА, във вр. с чл. 19, ал. 3, т. 7 от Закона за управление на отпадъците, с която въз основа на извършена проверка от упълномощени длъжностни лица по чл. 46, ал. I и ал. 2 от Наредбата за управление на отпадъците на територията на община Ботевград /НУОТОБ/, определени със Заповед № ОА- 475/28.09.2021г.,е установено че излязло от употреба МПС е било паркирано върху терен, представляващ общинска собственост - тротоар, находящ се в гр. Ботевград, на ул. “Стефан Стамболов“ /в близост до пресечката с ул. „сан Стефано“/ и след залепени на ИУМПС Стикер - предписание № 51/14.11.2021г., с дадени указания на собствениците в 14-дневен срок да преместят и предадат ИУМПС на площадка за временно съхранение или в център за разкомплектоване и поради непредприети от собствениците действия по преместване на МПС в указаните срокове, е наредено да се извърши принудително преместване на ИУМПС марка „Нисан“, модел „Съни“, с per. № [рег. номер], цвят черен, паркирано в гр. Ботевград, на ул. “Стефан Стамболов“, собственост на: Т.Генова, П.Тодоров, В.Велчев, С. Вутова, като наследници на Г.Тодорова и С. Димитрова.</w:t>
        <w:tab/>
        <w:br/>
        <w:tab/>
        <w:t xml:space="preserve">Заповедта е издадено след извършена проверка и предприети действия по установяване местоположението на излезли от употреба моторни превозни средства /ИУМПС/ и техните собственици, като на 14.11.2021г. дежурни служители на отдел КСОР са установили процесното ИУМПС.</w:t>
        <w:tab/>
        <w:br/>
        <w:tab/>
        <w:t xml:space="preserve">Съдът е отхвърлил жалбата на един от собствениците на процесния автомобил, като приел оспореният акт за издаден от компетентен орган, в предписаната от закона форма, с посочени фактически и правни основания за издаването, без да са допуснати нарушения на материалноправните и процесуалноправните правила.</w:t>
        <w:tab/>
        <w:br/>
        <w:tab/>
        <w:t xml:space="preserve">В хода на производството по делото, съдът е приел констатациите от извършената от общинските служители проверка за правилни, като по делото не се оспорвал факта на паркирано върху терен – общинска собственост МПС. Съдът потвърдил установеното от контролните органи, че моторно превозното средство е излязло от употреба, защото е с не заверен знакът за технически преглед съгласно чл. 32д от Наредба № I-45 от 2000 г. или за повече от две години от определената му дата за следващ преглед за проверка на техническата му изправност. Тези факти са приети за безспорни в производството, предвид липсата на оспорване от страна на жалбоподателя.</w:t>
        <w:tab/>
        <w:br/>
        <w:tab/>
        <w:t xml:space="preserve">Липсата на съществени процесуални нарушения е обоснована от първоинстанционния съд със спазването на процедурата по извършване на проверката, съставяне на КП №18 от определени от кмета на общината длъжностни лица, съставен стикер, който е залепен на процесния автомобил, както и осъществено надлежно уведомяване на всички заинтересовани съсобственици.</w:t>
        <w:tab/>
        <w:br/>
        <w:tab/>
        <w:t xml:space="preserve">Установено е, че МПС л. а. Нисан продължително време е бил паркиран на улица С. Стамболов, близо до №10,където е домът на жалбоподателя. Този факт е документиран от проверяващите с приложения снимков материал, видно от който автомобилът е обрасъл с трева. Безспорен е факта, че автомобилът е с изтекъл през 2012г Годишен технически преглед и липсваща от същата година ГО. В хода на производството са събрани свидетелски показания, които сочат, че автомобилът се е ползвал от единия наследник-В. Христов. Съдът правилно е преценил като иревелантни за спора намеренията на жалбоподателя за ремонти на автомобила, повреден ли и от кого. Преценката на относимите доказателства правилно е извършена от съда. Фактическата обстановка правилно е изяснена, като установеното правилно е отнесено към приложимата правна норма, след като са установени основните факти за приложението и. А те са : автомобилът е паркиран на място, което е общинска собственост, автомобилът няма ГО, която изтекла през 2012г., както и няма ГТП, който е изтекъл през 2012г. Всички тези факти сочат на излязло от употреба МПС, което е паркирано в имот общинска собственост и следва да бъде премахнато, след като собственици му не са го сторили в предоставения срок за преместване с поставяне на стикер по реда на чл.46, ал.3 от Наредба за управление на отпадъци на територията на община Ботевград.</w:t>
        <w:tab/>
        <w:br/>
        <w:tab/>
        <w:t xml:space="preserve">Решението е правилно и законосъобразно постановено.</w:t>
        <w:tab/>
        <w:br/>
        <w:tab/>
        <w:t xml:space="preserve">Съгласно разпоредбата на параграф 1 от Наредбата за излезлите от употреба МПС "излязло от употреба моторно превозно средство" е отпадък по смисъла на 1, т. 17 от допълнителните разпоредби на ЗУО, като настоящият случай е визиран в т. б моторно превозно средство, на което не е заверен знакът за технически преглед съгласно чл. 32д от Наредба № I-45 от 2000 г. или съгласно чл. 38 от Наредба № Н-32 от 2011 г. за повече от две години от определената му дата за следващ преглед за проверка на техническата му изправност, в случай че то се намира върху държавна или общинска собственост.</w:t>
        <w:tab/>
        <w:br/>
        <w:tab/>
        <w:t xml:space="preserve">Правилно съдът е приел спазване на процедурата регламентирана в чл.46 от Наредбата за управление на отпадъци на територията на община Ботевград. Длъжностните лица определени от кмета са съставили констативен протокол за техническото състояние на МПС, поставен е стикер – предписание за преместване на ИУМПС , от който момент започва да тече 14-дневен срок за преместване на МПС.</w:t>
        <w:tab/>
        <w:br/>
        <w:tab/>
        <w:t xml:space="preserve">Съгласно чл.46, ал.3 от Наредбата за управление на отпадъци на територията на община Ботевград „С поставянето на стикера – предписание за преместване на ИУМПС започва да тече 14-дневен срок за преместване на МПС. В този смисъл неоснователно е възражението в касационната жалба, че собствениците на автомобила не са уведомени. Уведомяването е предвидено да се извърши с конклудентни действия, съгласно Наредбата на Общински съвет Ботевград, а именно с поставяне на стикер върху мпс, както е сторено от общинските служители. Предвид данни за неизпълнение на предписанието, е приложена разпоредбата на чл.46, ал. 5 от Наредбата, като кметът на общината или упълномощени от него длъжностни лица издават заповед за принудително преместване на ИУМПС на площадка за временно съхранение или в център за разкомплектоване на ИУМПС. Правилно са преценени като неоснователни възраженията на жалбоподателя, че съобщенията и актовете до него не са били изпращани до другите собственици на мпс. Предвидено е стикерът с предписанията да се залепва на стъклото на автомобила, а констативният акт не се изпраща служебно на собственика, предоставя се само при поискване. Връчва се единствено заповедта, която в случая е обжалвана от своевременно и при съдебното обжалване всеки собственик има възможност да изложи всички свои доводи и възражения.</w:t>
        <w:tab/>
        <w:br/>
        <w:tab/>
        <w:t xml:space="preserve">Водим от горното и на основание чл. 222, ал. 2 АПК, Върховният административен съд, трето отделение</w:t>
        <w:tab/>
        <w:br/>
        <w:tab/>
        <w:t xml:space="preserve">РЕШИ:</w:t>
        <w:tab/>
        <w:br/>
        <w:tab/>
        <w:t xml:space="preserve">ОСТАВЯ В СИЛА решение № 372 от 31.03.2023г. постановено по адм. дело № 979/2022г. на Административен съд – София област.</w:t>
        <w:tab/>
        <w:br/>
        <w:tab/>
        <w:t xml:space="preserve">Решението е окончателно.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НИКОЛАЙ ГУНЧЕВ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ХАЙГУХИ БОДИКЯН/п/ СТЕФАН СТАНЧЕВ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