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№6252/22.05.2024 по адм. д. №6044/2023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6252 София, 22.05.2024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март две хиляди двадесет и четвърта година в състав: Председател: НИКОЛАЙ ГУНЧЕВ Членове: ХАЙГУХИ БОДИКЯН СТЕФАН СТАНЧЕВ при секретар Мирела Добриянова и с участието на прокурора Илиана Стойкова изслуша докладваното от съдията Хайгухи Бодикян по административно дело № 6044/2023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П. И. К. и Н. И. Я., действащи чрез пълномощника адв. С. Манев, срещу решение № 2713/20.04.2023 г., постановено по адм. д. № 5887/2021 г. на Административен съд - София-град, с което е отхвърлена жалбата на В. Н.К. от гр. София, срещу заповед № РД-Е113-02-25/21.05.2021 г. на управителя на НЗОК, с която е отказано заплащането на заявена медицинска услуга трансплантация на стволови клетки на обща стойност от 170 050 евро, като неоснователна.</w:t>
        <w:tab/>
        <w:br/>
        <w:tab/>
        <w:t xml:space="preserve">В касационната жалба са наведени доводи за недопустимост на съдебното решение, поради постановяването му спрямо страна по делото, която е починала и е заместена от нейните наследници. В касационната жалба са изложени и аргументи за неправилност на решението, поради нарушение на материалния закон и съществени нарушения на съдопроизводствените правила, касационни основания за отмяна по чл. 209, т. 3. предл. 1 и 2 от АПК. Жалбоподателят иска обезсилване, евентуално отмяна на оспореното съдебно решение и връщане на делото за ново разглеждане от друг състав на същия съд. Претендира присъждане на разноски за двете съдебни инстанции и адвокатско възнаграждение по чл. 38, ал. 2 вр. ал. 1, т. 2 от Закона за адвокатурата.</w:t>
        <w:tab/>
        <w:br/>
        <w:tab/>
        <w:t xml:space="preserve">Ответникът - управителят на Национална здравноосигурителна каса /НЗОК/, чрез пълномощника гл. юрк. Д. Корсемов, изразява становище за неоснователност на касационната жалба и правилност на оспореното решение, поради което моли касационната жалба да бъде оставена без уважение, а съдебното решение да бъде оставено в сила.</w:t>
        <w:tab/>
        <w:br/>
        <w:tab/>
        <w:t xml:space="preserve">Представителят на Върховната прокуратура дава заключение за допустимост, но неоснователност на касационната жалба.</w:t>
        <w:tab/>
        <w:br/>
        <w:tab/>
        <w:t xml:space="preserve">Касационната жалба е процесуално допустима като постъпила в предвидения в чл. 211, ал. 1 от АПК 14-дневен преклузивен срок, подадена е от надлежна страна, за която решението е неблагоприятно.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Оспореното решение на Административен съд - София-град е недопустимо.</w:t>
        <w:tab/>
        <w:br/>
        <w:tab/>
        <w:t xml:space="preserve">Производството пред административния съд е образувано по жалба на жалбата на В. Н. К. от гр. София, срещу заповед № РД-Е113-02-25/21.05.2021 г. на управителя на НЗОК, с която е отказано заплащането на заявената медицинска услуга по заявление с вх. № Е113-02-22/13.04.2021 г. от Ваня Недкова Недкова В.Н.К..</w:t>
        <w:tab/>
        <w:br/>
        <w:tab/>
        <w:t xml:space="preserve">В хода на делото жалбоподателката В. Н. К. почива на 23.08.2021 г. и с протоколно определение от 04.11.2021 г. като жалбоподатели по делото са конституирани нейните наследници съпругът ѝ И. П. К. (починал в хода на съдебното производство на 13.09.2022 г.) и нейните син и дъщеря П. И. К. и Н.И.Я., които са и касационни жалбоподатели. Делото приключва с участието на конституираните в хода на процеса правоприемници П. И. К. и Н. И.Я., но въпреки това решението е постановено по отношение на починалата В. Н. К., като с оспореното пред настоящата касационна инстанция съдебно решение е отхвърлена жалбата на В. Н. К. против заповед № РД-Е113-02-25/21.05.2021 г. на управителя на НЗОК.</w:t>
        <w:tab/>
        <w:br/>
        <w:tab/>
        <w:t xml:space="preserve">При тези факти настоящата инстанция приема, че решението на Административен съд - София-град е постановено по отношение на неправоспособно лице. Нормата на чл. 153, ал. 1 АПК предвижда, че страни по делото са оспорващият, органът, издал административния акт, както и всички заинтересовани страни. Страни по делото могат да бъдат само правоспособни лица, затова когато страна изгуби своята правоспособност в хода на делото, тя трябва да бъда заместена от друга правоспособна страна. При смърт в хода на висящ процес страната се замества от своите правоприемници (чл. 227 ГПК във връзка с чл. 144 АПК). Именно правоприемниците на починалата страна са лицата, с чието участие приключва разглеждането на делото и спрямо които следва да бъде постановено съдебното решение. В случая след смъртта на жалбоподателката В. Н. К. в хода на висящия съдебен процес, съставът на административния съд правилно конституира като жалбоподатели нейните наследници. Въпреки това и независимо, че делото е продължило и приключило с участие на наследниците ѝ П. И. К. и Н. И.Я., решението е постановено спрямо починалата. Следователно съдебният акт е постановен по отношение на неправоспособна страна и е недопустим, тъй като процесуалната правоспособност е от категорията на абсолютните процесуални предпоставки. Поради това решението следва да бъде обезсилено, а делото - върнато на първоинстанционния съд за ново произнасяне спрямо надлежните страни.</w:t>
        <w:tab/>
        <w:br/>
        <w:tab/>
        <w:t xml:space="preserve">При новото разглеждане на делото на основание чл. 226, ал. 3 АПК административният съд следва да се произнесе по разноските за водене на делото пред настоящата инстанция.</w:t>
        <w:tab/>
        <w:br/>
        <w:tab/>
        <w:t xml:space="preserve">По тези съображения и на основание чл. 221, ал. 3 от АПК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ОБЕЗСИЛВА решение № 2713/20.04.2023 г., постановено по адм. д. № 5887/2021 г. на Административен съд - София-град.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